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346" w:rsidRPr="00537653" w:rsidRDefault="00012346" w:rsidP="00012346">
      <w:pPr>
        <w:widowControl/>
        <w:jc w:val="left"/>
        <w:rPr>
          <w:rFonts w:ascii="Times New Roman" w:eastAsia="仿宋_GB2312" w:hAnsi="Times New Roman" w:cs="Times New Roman"/>
          <w:color w:val="000000" w:themeColor="text1"/>
          <w:sz w:val="32"/>
          <w:szCs w:val="32"/>
        </w:rPr>
      </w:pPr>
    </w:p>
    <w:tbl>
      <w:tblPr>
        <w:tblW w:w="0" w:type="auto"/>
        <w:tblInd w:w="93" w:type="dxa"/>
        <w:tblLayout w:type="fixed"/>
        <w:tblLook w:val="04A0" w:firstRow="1" w:lastRow="0" w:firstColumn="1" w:lastColumn="0" w:noHBand="0" w:noVBand="1"/>
      </w:tblPr>
      <w:tblGrid>
        <w:gridCol w:w="724"/>
        <w:gridCol w:w="425"/>
        <w:gridCol w:w="71"/>
        <w:gridCol w:w="1347"/>
        <w:gridCol w:w="1816"/>
        <w:gridCol w:w="3429"/>
        <w:gridCol w:w="708"/>
        <w:gridCol w:w="638"/>
        <w:gridCol w:w="355"/>
        <w:gridCol w:w="992"/>
        <w:gridCol w:w="992"/>
        <w:gridCol w:w="1012"/>
        <w:gridCol w:w="1572"/>
      </w:tblGrid>
      <w:tr w:rsidR="00537653" w:rsidRPr="00537653" w:rsidTr="00EE1787">
        <w:trPr>
          <w:trHeight w:val="1035"/>
        </w:trPr>
        <w:tc>
          <w:tcPr>
            <w:tcW w:w="14081" w:type="dxa"/>
            <w:gridSpan w:val="13"/>
            <w:tcBorders>
              <w:top w:val="nil"/>
              <w:left w:val="nil"/>
              <w:bottom w:val="nil"/>
              <w:right w:val="nil"/>
            </w:tcBorders>
            <w:shd w:val="clear" w:color="auto" w:fill="auto"/>
            <w:noWrap/>
            <w:vAlign w:val="center"/>
            <w:hideMark/>
          </w:tcPr>
          <w:p w:rsidR="00012346" w:rsidRPr="00537653" w:rsidRDefault="00405609" w:rsidP="00405609">
            <w:pPr>
              <w:widowControl/>
              <w:jc w:val="center"/>
              <w:rPr>
                <w:rFonts w:ascii="Times New Roman" w:hAnsi="Times New Roman" w:cs="Times New Roman"/>
                <w:color w:val="000000" w:themeColor="text1"/>
                <w:kern w:val="0"/>
                <w:sz w:val="22"/>
              </w:rPr>
            </w:pPr>
            <w:bookmarkStart w:id="0" w:name="RANGE!A1:J29"/>
            <w:r w:rsidRPr="00537653">
              <w:rPr>
                <w:rFonts w:ascii="Times New Roman" w:eastAsia="黑体" w:hAnsi="Times New Roman" w:cs="Times New Roman"/>
                <w:color w:val="000000" w:themeColor="text1"/>
                <w:kern w:val="0"/>
                <w:sz w:val="32"/>
                <w:szCs w:val="32"/>
              </w:rPr>
              <w:t xml:space="preserve"> </w:t>
            </w:r>
            <w:r w:rsidR="00012346" w:rsidRPr="00537653">
              <w:rPr>
                <w:rFonts w:ascii="Times New Roman" w:eastAsia="黑体" w:hAnsi="Times New Roman" w:cs="Times New Roman"/>
                <w:color w:val="000000" w:themeColor="text1"/>
                <w:kern w:val="0"/>
                <w:sz w:val="32"/>
                <w:szCs w:val="32"/>
              </w:rPr>
              <w:t xml:space="preserve">  201</w:t>
            </w:r>
            <w:r w:rsidRPr="00537653">
              <w:rPr>
                <w:rFonts w:ascii="Times New Roman" w:eastAsia="黑体" w:hAnsi="Times New Roman" w:cs="Times New Roman"/>
                <w:color w:val="000000" w:themeColor="text1"/>
                <w:kern w:val="0"/>
                <w:sz w:val="32"/>
                <w:szCs w:val="32"/>
              </w:rPr>
              <w:t>8</w:t>
            </w:r>
            <w:r w:rsidR="00012346" w:rsidRPr="00537653">
              <w:rPr>
                <w:rFonts w:ascii="Times New Roman" w:eastAsia="黑体" w:hAnsi="Times New Roman" w:cs="Times New Roman"/>
                <w:color w:val="000000" w:themeColor="text1"/>
                <w:kern w:val="0"/>
                <w:sz w:val="32"/>
                <w:szCs w:val="32"/>
              </w:rPr>
              <w:t>年上海市</w:t>
            </w:r>
            <w:r w:rsidRPr="00537653">
              <w:rPr>
                <w:rFonts w:ascii="Times New Roman" w:eastAsia="黑体" w:hAnsi="Times New Roman" w:cs="Times New Roman"/>
                <w:color w:val="000000" w:themeColor="text1"/>
                <w:kern w:val="0"/>
                <w:sz w:val="32"/>
                <w:szCs w:val="32"/>
              </w:rPr>
              <w:t>节能服务</w:t>
            </w:r>
            <w:r w:rsidR="00012346" w:rsidRPr="00537653">
              <w:rPr>
                <w:rFonts w:ascii="Times New Roman" w:eastAsia="黑体" w:hAnsi="Times New Roman" w:cs="Times New Roman"/>
                <w:color w:val="000000" w:themeColor="text1"/>
                <w:kern w:val="0"/>
                <w:sz w:val="32"/>
                <w:szCs w:val="32"/>
              </w:rPr>
              <w:t>企业信用评价标准</w:t>
            </w:r>
            <w:bookmarkEnd w:id="0"/>
            <w:r w:rsidRPr="00537653">
              <w:rPr>
                <w:rFonts w:ascii="Times New Roman" w:eastAsia="黑体" w:hAnsi="Times New Roman" w:cs="Times New Roman"/>
                <w:color w:val="000000" w:themeColor="text1"/>
                <w:kern w:val="0"/>
                <w:sz w:val="32"/>
                <w:szCs w:val="32"/>
              </w:rPr>
              <w:t>（第六</w:t>
            </w:r>
            <w:r w:rsidR="00012346" w:rsidRPr="00537653">
              <w:rPr>
                <w:rFonts w:ascii="Times New Roman" w:eastAsia="黑体" w:hAnsi="Times New Roman" w:cs="Times New Roman"/>
                <w:color w:val="000000" w:themeColor="text1"/>
                <w:kern w:val="0"/>
                <w:sz w:val="32"/>
                <w:szCs w:val="32"/>
              </w:rPr>
              <w:t>批）</w:t>
            </w:r>
          </w:p>
        </w:tc>
      </w:tr>
      <w:tr w:rsidR="00537653" w:rsidRPr="00537653" w:rsidTr="00EE1787">
        <w:trPr>
          <w:trHeight w:val="660"/>
        </w:trPr>
        <w:tc>
          <w:tcPr>
            <w:tcW w:w="1220" w:type="dxa"/>
            <w:gridSpan w:val="3"/>
            <w:tcBorders>
              <w:top w:val="nil"/>
              <w:left w:val="nil"/>
              <w:bottom w:val="nil"/>
              <w:right w:val="nil"/>
            </w:tcBorders>
            <w:shd w:val="clear" w:color="auto" w:fill="auto"/>
            <w:vAlign w:val="center"/>
            <w:hideMark/>
          </w:tcPr>
          <w:p w:rsidR="00012346" w:rsidRPr="00537653" w:rsidRDefault="00012346" w:rsidP="00E647C3">
            <w:pPr>
              <w:widowControl/>
              <w:jc w:val="left"/>
              <w:rPr>
                <w:rFonts w:ascii="Times New Roman" w:hAnsi="Times New Roman" w:cs="Times New Roman"/>
                <w:b/>
                <w:color w:val="000000" w:themeColor="text1"/>
                <w:kern w:val="0"/>
                <w:sz w:val="20"/>
                <w:szCs w:val="20"/>
              </w:rPr>
            </w:pPr>
            <w:r w:rsidRPr="00537653">
              <w:rPr>
                <w:rFonts w:ascii="Times New Roman" w:hAnsi="Times New Roman" w:cs="Times New Roman"/>
                <w:b/>
                <w:color w:val="000000" w:themeColor="text1"/>
                <w:kern w:val="0"/>
                <w:sz w:val="20"/>
                <w:szCs w:val="20"/>
              </w:rPr>
              <w:t>单位名称</w:t>
            </w:r>
            <w:r w:rsidRPr="00537653">
              <w:rPr>
                <w:rFonts w:ascii="Times New Roman" w:hAnsi="Times New Roman" w:cs="Times New Roman"/>
                <w:b/>
                <w:color w:val="000000" w:themeColor="text1"/>
                <w:kern w:val="0"/>
                <w:sz w:val="20"/>
                <w:szCs w:val="20"/>
              </w:rPr>
              <w:t>:</w:t>
            </w:r>
          </w:p>
        </w:tc>
        <w:tc>
          <w:tcPr>
            <w:tcW w:w="3163" w:type="dxa"/>
            <w:gridSpan w:val="2"/>
            <w:tcBorders>
              <w:top w:val="nil"/>
              <w:left w:val="nil"/>
              <w:bottom w:val="nil"/>
              <w:right w:val="nil"/>
            </w:tcBorders>
            <w:shd w:val="clear" w:color="auto" w:fill="auto"/>
            <w:noWrap/>
            <w:vAlign w:val="center"/>
            <w:hideMark/>
          </w:tcPr>
          <w:p w:rsidR="00012346" w:rsidRPr="00537653" w:rsidRDefault="00012346" w:rsidP="00E647C3">
            <w:pPr>
              <w:widowControl/>
              <w:jc w:val="left"/>
              <w:rPr>
                <w:rFonts w:ascii="Times New Roman" w:hAnsi="Times New Roman" w:cs="Times New Roman"/>
                <w:color w:val="000000" w:themeColor="text1"/>
                <w:kern w:val="0"/>
                <w:sz w:val="20"/>
                <w:szCs w:val="20"/>
              </w:rPr>
            </w:pPr>
          </w:p>
        </w:tc>
        <w:tc>
          <w:tcPr>
            <w:tcW w:w="4775" w:type="dxa"/>
            <w:gridSpan w:val="3"/>
            <w:tcBorders>
              <w:top w:val="nil"/>
              <w:left w:val="nil"/>
              <w:bottom w:val="nil"/>
              <w:right w:val="nil"/>
            </w:tcBorders>
            <w:shd w:val="clear" w:color="auto" w:fill="auto"/>
            <w:noWrap/>
            <w:vAlign w:val="center"/>
            <w:hideMark/>
          </w:tcPr>
          <w:p w:rsidR="00012346" w:rsidRPr="00537653" w:rsidRDefault="00012346" w:rsidP="00E647C3">
            <w:pPr>
              <w:widowControl/>
              <w:jc w:val="right"/>
              <w:rPr>
                <w:rFonts w:ascii="Times New Roman" w:hAnsi="Times New Roman" w:cs="Times New Roman"/>
                <w:b/>
                <w:color w:val="000000" w:themeColor="text1"/>
                <w:kern w:val="0"/>
                <w:sz w:val="20"/>
                <w:szCs w:val="20"/>
              </w:rPr>
            </w:pPr>
            <w:r w:rsidRPr="00537653">
              <w:rPr>
                <w:rFonts w:ascii="Times New Roman" w:hAnsi="Times New Roman" w:cs="Times New Roman"/>
                <w:b/>
                <w:color w:val="000000" w:themeColor="text1"/>
                <w:kern w:val="0"/>
                <w:sz w:val="20"/>
                <w:szCs w:val="20"/>
              </w:rPr>
              <w:t>统一代码（登记证号）</w:t>
            </w:r>
            <w:r w:rsidRPr="00537653">
              <w:rPr>
                <w:rFonts w:ascii="Times New Roman" w:hAnsi="Times New Roman" w:cs="Times New Roman"/>
                <w:b/>
                <w:color w:val="000000" w:themeColor="text1"/>
                <w:kern w:val="0"/>
                <w:sz w:val="20"/>
                <w:szCs w:val="20"/>
              </w:rPr>
              <w:t>:</w:t>
            </w:r>
          </w:p>
        </w:tc>
        <w:tc>
          <w:tcPr>
            <w:tcW w:w="3351" w:type="dxa"/>
            <w:gridSpan w:val="4"/>
            <w:tcBorders>
              <w:top w:val="nil"/>
              <w:left w:val="nil"/>
              <w:bottom w:val="nil"/>
              <w:right w:val="nil"/>
            </w:tcBorders>
            <w:shd w:val="clear" w:color="auto" w:fill="auto"/>
            <w:vAlign w:val="center"/>
            <w:hideMark/>
          </w:tcPr>
          <w:p w:rsidR="00012346" w:rsidRPr="00537653" w:rsidRDefault="00012346" w:rsidP="00E647C3">
            <w:pPr>
              <w:widowControl/>
              <w:jc w:val="left"/>
              <w:rPr>
                <w:rFonts w:ascii="Times New Roman" w:hAnsi="Times New Roman" w:cs="Times New Roman"/>
                <w:color w:val="000000" w:themeColor="text1"/>
                <w:kern w:val="0"/>
                <w:sz w:val="18"/>
                <w:szCs w:val="18"/>
              </w:rPr>
            </w:pPr>
          </w:p>
        </w:tc>
        <w:tc>
          <w:tcPr>
            <w:tcW w:w="1572" w:type="dxa"/>
            <w:tcBorders>
              <w:top w:val="nil"/>
              <w:left w:val="nil"/>
              <w:bottom w:val="nil"/>
              <w:right w:val="nil"/>
            </w:tcBorders>
            <w:shd w:val="clear" w:color="auto" w:fill="auto"/>
            <w:noWrap/>
            <w:vAlign w:val="center"/>
            <w:hideMark/>
          </w:tcPr>
          <w:p w:rsidR="00012346" w:rsidRPr="00537653" w:rsidRDefault="00012346" w:rsidP="00E647C3">
            <w:pPr>
              <w:widowControl/>
              <w:jc w:val="left"/>
              <w:rPr>
                <w:rFonts w:ascii="Times New Roman" w:hAnsi="Times New Roman" w:cs="Times New Roman"/>
                <w:color w:val="000000" w:themeColor="text1"/>
                <w:kern w:val="0"/>
                <w:sz w:val="22"/>
              </w:rPr>
            </w:pPr>
          </w:p>
        </w:tc>
      </w:tr>
      <w:tr w:rsidR="00537653" w:rsidRPr="00537653" w:rsidTr="00EE1787">
        <w:trPr>
          <w:trHeight w:val="711"/>
        </w:trPr>
        <w:tc>
          <w:tcPr>
            <w:tcW w:w="1220" w:type="dxa"/>
            <w:gridSpan w:val="3"/>
            <w:tcBorders>
              <w:top w:val="nil"/>
              <w:left w:val="nil"/>
              <w:bottom w:val="nil"/>
              <w:right w:val="nil"/>
            </w:tcBorders>
            <w:shd w:val="clear" w:color="auto" w:fill="auto"/>
            <w:vAlign w:val="center"/>
            <w:hideMark/>
          </w:tcPr>
          <w:p w:rsidR="00012346" w:rsidRPr="00537653" w:rsidRDefault="00012346" w:rsidP="00E647C3">
            <w:pPr>
              <w:widowControl/>
              <w:jc w:val="left"/>
              <w:rPr>
                <w:rFonts w:ascii="Times New Roman" w:hAnsi="Times New Roman" w:cs="Times New Roman"/>
                <w:b/>
                <w:color w:val="000000" w:themeColor="text1"/>
                <w:kern w:val="0"/>
                <w:sz w:val="20"/>
                <w:szCs w:val="20"/>
              </w:rPr>
            </w:pPr>
            <w:r w:rsidRPr="00537653">
              <w:rPr>
                <w:rFonts w:ascii="Times New Roman" w:hAnsi="Times New Roman" w:cs="Times New Roman"/>
                <w:b/>
                <w:color w:val="000000" w:themeColor="text1"/>
                <w:kern w:val="0"/>
                <w:sz w:val="20"/>
                <w:szCs w:val="20"/>
              </w:rPr>
              <w:t>评定年度</w:t>
            </w:r>
            <w:r w:rsidRPr="00537653">
              <w:rPr>
                <w:rFonts w:ascii="Times New Roman" w:hAnsi="Times New Roman" w:cs="Times New Roman"/>
                <w:b/>
                <w:color w:val="000000" w:themeColor="text1"/>
                <w:kern w:val="0"/>
                <w:sz w:val="20"/>
                <w:szCs w:val="20"/>
              </w:rPr>
              <w:t>:</w:t>
            </w:r>
          </w:p>
        </w:tc>
        <w:tc>
          <w:tcPr>
            <w:tcW w:w="3163" w:type="dxa"/>
            <w:gridSpan w:val="2"/>
            <w:tcBorders>
              <w:top w:val="nil"/>
              <w:left w:val="nil"/>
              <w:bottom w:val="nil"/>
              <w:right w:val="nil"/>
            </w:tcBorders>
            <w:shd w:val="clear" w:color="auto" w:fill="auto"/>
            <w:noWrap/>
            <w:vAlign w:val="center"/>
            <w:hideMark/>
          </w:tcPr>
          <w:p w:rsidR="00012346" w:rsidRPr="00537653" w:rsidRDefault="00012346" w:rsidP="00E647C3">
            <w:pPr>
              <w:widowControl/>
              <w:jc w:val="left"/>
              <w:rPr>
                <w:rFonts w:ascii="Times New Roman" w:hAnsi="Times New Roman" w:cs="Times New Roman"/>
                <w:color w:val="000000" w:themeColor="text1"/>
                <w:kern w:val="0"/>
                <w:sz w:val="20"/>
                <w:szCs w:val="20"/>
              </w:rPr>
            </w:pPr>
          </w:p>
        </w:tc>
        <w:tc>
          <w:tcPr>
            <w:tcW w:w="4775" w:type="dxa"/>
            <w:gridSpan w:val="3"/>
            <w:tcBorders>
              <w:top w:val="nil"/>
              <w:left w:val="nil"/>
              <w:bottom w:val="nil"/>
              <w:right w:val="nil"/>
            </w:tcBorders>
            <w:shd w:val="clear" w:color="auto" w:fill="auto"/>
            <w:noWrap/>
            <w:vAlign w:val="center"/>
            <w:hideMark/>
          </w:tcPr>
          <w:p w:rsidR="00012346" w:rsidRPr="00537653" w:rsidRDefault="00012346" w:rsidP="00E647C3">
            <w:pPr>
              <w:widowControl/>
              <w:jc w:val="right"/>
              <w:rPr>
                <w:rFonts w:ascii="Times New Roman" w:hAnsi="Times New Roman" w:cs="Times New Roman"/>
                <w:b/>
                <w:color w:val="000000" w:themeColor="text1"/>
                <w:kern w:val="0"/>
                <w:sz w:val="20"/>
                <w:szCs w:val="20"/>
              </w:rPr>
            </w:pPr>
            <w:r w:rsidRPr="00537653">
              <w:rPr>
                <w:rFonts w:ascii="Times New Roman" w:hAnsi="Times New Roman" w:cs="Times New Roman"/>
                <w:b/>
                <w:color w:val="000000" w:themeColor="text1"/>
                <w:kern w:val="0"/>
                <w:sz w:val="20"/>
                <w:szCs w:val="20"/>
              </w:rPr>
              <w:t>申报日期</w:t>
            </w:r>
            <w:r w:rsidRPr="00537653">
              <w:rPr>
                <w:rFonts w:ascii="Times New Roman" w:hAnsi="Times New Roman" w:cs="Times New Roman"/>
                <w:b/>
                <w:color w:val="000000" w:themeColor="text1"/>
                <w:kern w:val="0"/>
                <w:sz w:val="20"/>
                <w:szCs w:val="20"/>
              </w:rPr>
              <w:t>:</w:t>
            </w:r>
          </w:p>
        </w:tc>
        <w:tc>
          <w:tcPr>
            <w:tcW w:w="3351" w:type="dxa"/>
            <w:gridSpan w:val="4"/>
            <w:tcBorders>
              <w:top w:val="nil"/>
              <w:left w:val="nil"/>
              <w:bottom w:val="nil"/>
              <w:right w:val="nil"/>
            </w:tcBorders>
            <w:shd w:val="clear" w:color="auto" w:fill="auto"/>
            <w:noWrap/>
            <w:vAlign w:val="center"/>
            <w:hideMark/>
          </w:tcPr>
          <w:p w:rsidR="00012346" w:rsidRPr="00537653" w:rsidRDefault="00012346" w:rsidP="00E647C3">
            <w:pPr>
              <w:widowControl/>
              <w:jc w:val="left"/>
              <w:rPr>
                <w:rFonts w:ascii="Times New Roman" w:hAnsi="Times New Roman" w:cs="Times New Roman"/>
                <w:color w:val="000000" w:themeColor="text1"/>
                <w:kern w:val="0"/>
                <w:sz w:val="22"/>
              </w:rPr>
            </w:pPr>
          </w:p>
        </w:tc>
        <w:tc>
          <w:tcPr>
            <w:tcW w:w="1572" w:type="dxa"/>
            <w:tcBorders>
              <w:top w:val="nil"/>
              <w:left w:val="nil"/>
              <w:bottom w:val="nil"/>
              <w:right w:val="nil"/>
            </w:tcBorders>
            <w:shd w:val="clear" w:color="auto" w:fill="auto"/>
            <w:noWrap/>
            <w:vAlign w:val="center"/>
            <w:hideMark/>
          </w:tcPr>
          <w:p w:rsidR="00012346" w:rsidRPr="00537653" w:rsidRDefault="00012346" w:rsidP="00E647C3">
            <w:pPr>
              <w:widowControl/>
              <w:jc w:val="left"/>
              <w:rPr>
                <w:rFonts w:ascii="Times New Roman" w:hAnsi="Times New Roman" w:cs="Times New Roman"/>
                <w:color w:val="000000" w:themeColor="text1"/>
                <w:kern w:val="0"/>
                <w:sz w:val="22"/>
              </w:rPr>
            </w:pPr>
          </w:p>
        </w:tc>
      </w:tr>
      <w:tr w:rsidR="00537653" w:rsidRPr="00537653" w:rsidTr="000474C9">
        <w:trPr>
          <w:trHeight w:val="704"/>
        </w:trPr>
        <w:tc>
          <w:tcPr>
            <w:tcW w:w="1220" w:type="dxa"/>
            <w:gridSpan w:val="3"/>
            <w:tcBorders>
              <w:top w:val="nil"/>
              <w:left w:val="nil"/>
              <w:bottom w:val="nil"/>
              <w:right w:val="nil"/>
            </w:tcBorders>
            <w:shd w:val="clear" w:color="auto" w:fill="auto"/>
            <w:noWrap/>
            <w:vAlign w:val="center"/>
            <w:hideMark/>
          </w:tcPr>
          <w:p w:rsidR="00012346" w:rsidRPr="00537653" w:rsidRDefault="00012346" w:rsidP="00E647C3">
            <w:pPr>
              <w:widowControl/>
              <w:jc w:val="left"/>
              <w:rPr>
                <w:rFonts w:ascii="Times New Roman" w:hAnsi="Times New Roman" w:cs="Times New Roman"/>
                <w:b/>
                <w:color w:val="000000" w:themeColor="text1"/>
                <w:kern w:val="0"/>
                <w:sz w:val="20"/>
                <w:szCs w:val="20"/>
              </w:rPr>
            </w:pPr>
            <w:r w:rsidRPr="00537653">
              <w:rPr>
                <w:rFonts w:ascii="Times New Roman" w:hAnsi="Times New Roman" w:cs="Times New Roman"/>
                <w:b/>
                <w:color w:val="000000" w:themeColor="text1"/>
                <w:kern w:val="0"/>
                <w:sz w:val="20"/>
                <w:szCs w:val="20"/>
              </w:rPr>
              <w:t>评定总分：</w:t>
            </w:r>
          </w:p>
        </w:tc>
        <w:tc>
          <w:tcPr>
            <w:tcW w:w="3163" w:type="dxa"/>
            <w:gridSpan w:val="2"/>
            <w:tcBorders>
              <w:top w:val="nil"/>
              <w:left w:val="nil"/>
              <w:bottom w:val="nil"/>
              <w:right w:val="nil"/>
            </w:tcBorders>
            <w:shd w:val="clear" w:color="auto" w:fill="auto"/>
            <w:vAlign w:val="center"/>
            <w:hideMark/>
          </w:tcPr>
          <w:p w:rsidR="00012346" w:rsidRPr="00537653" w:rsidRDefault="00012346" w:rsidP="00E647C3">
            <w:pPr>
              <w:widowControl/>
              <w:jc w:val="right"/>
              <w:rPr>
                <w:rFonts w:ascii="Times New Roman" w:hAnsi="Times New Roman" w:cs="Times New Roman"/>
                <w:color w:val="000000" w:themeColor="text1"/>
                <w:kern w:val="0"/>
                <w:sz w:val="20"/>
                <w:szCs w:val="18"/>
              </w:rPr>
            </w:pPr>
          </w:p>
        </w:tc>
        <w:tc>
          <w:tcPr>
            <w:tcW w:w="4775" w:type="dxa"/>
            <w:gridSpan w:val="3"/>
            <w:tcBorders>
              <w:top w:val="nil"/>
              <w:left w:val="nil"/>
              <w:bottom w:val="nil"/>
              <w:right w:val="nil"/>
            </w:tcBorders>
            <w:shd w:val="clear" w:color="auto" w:fill="auto"/>
            <w:vAlign w:val="center"/>
            <w:hideMark/>
          </w:tcPr>
          <w:p w:rsidR="00012346" w:rsidRPr="00537653" w:rsidRDefault="00E528B3" w:rsidP="000474C9">
            <w:pPr>
              <w:widowControl/>
              <w:wordWrap w:val="0"/>
              <w:jc w:val="right"/>
              <w:rPr>
                <w:rFonts w:ascii="Times New Roman" w:hAnsi="Times New Roman" w:cs="Times New Roman"/>
                <w:b/>
                <w:color w:val="000000" w:themeColor="text1"/>
                <w:kern w:val="0"/>
                <w:sz w:val="20"/>
                <w:szCs w:val="20"/>
              </w:rPr>
            </w:pPr>
            <w:r w:rsidRPr="00537653">
              <w:rPr>
                <w:rFonts w:ascii="Times New Roman" w:hAnsi="Times New Roman" w:cs="Times New Roman"/>
                <w:b/>
                <w:color w:val="000000" w:themeColor="text1"/>
                <w:kern w:val="0"/>
                <w:sz w:val="20"/>
                <w:szCs w:val="20"/>
              </w:rPr>
              <w:t xml:space="preserve">   </w:t>
            </w:r>
            <w:r w:rsidR="00012346" w:rsidRPr="00537653">
              <w:rPr>
                <w:rFonts w:ascii="Times New Roman" w:hAnsi="Times New Roman" w:cs="Times New Roman"/>
                <w:b/>
                <w:color w:val="000000" w:themeColor="text1"/>
                <w:kern w:val="0"/>
                <w:sz w:val="20"/>
                <w:szCs w:val="20"/>
              </w:rPr>
              <w:t>评定等级：</w:t>
            </w:r>
          </w:p>
        </w:tc>
        <w:tc>
          <w:tcPr>
            <w:tcW w:w="3351" w:type="dxa"/>
            <w:gridSpan w:val="4"/>
            <w:tcBorders>
              <w:top w:val="nil"/>
              <w:left w:val="nil"/>
              <w:bottom w:val="nil"/>
              <w:right w:val="nil"/>
            </w:tcBorders>
            <w:shd w:val="clear" w:color="auto" w:fill="auto"/>
            <w:noWrap/>
            <w:vAlign w:val="center"/>
            <w:hideMark/>
          </w:tcPr>
          <w:p w:rsidR="00012346" w:rsidRPr="00537653" w:rsidRDefault="00012346" w:rsidP="00E647C3">
            <w:pPr>
              <w:widowControl/>
              <w:jc w:val="center"/>
              <w:rPr>
                <w:rFonts w:ascii="Times New Roman" w:hAnsi="Times New Roman" w:cs="Times New Roman"/>
                <w:color w:val="000000" w:themeColor="text1"/>
                <w:kern w:val="0"/>
                <w:sz w:val="22"/>
              </w:rPr>
            </w:pPr>
          </w:p>
        </w:tc>
        <w:tc>
          <w:tcPr>
            <w:tcW w:w="1572" w:type="dxa"/>
            <w:tcBorders>
              <w:top w:val="nil"/>
              <w:left w:val="nil"/>
              <w:bottom w:val="nil"/>
              <w:right w:val="nil"/>
            </w:tcBorders>
            <w:shd w:val="clear" w:color="auto" w:fill="auto"/>
            <w:noWrap/>
            <w:vAlign w:val="center"/>
            <w:hideMark/>
          </w:tcPr>
          <w:p w:rsidR="00012346" w:rsidRPr="00537653" w:rsidRDefault="00012346" w:rsidP="00E647C3">
            <w:pPr>
              <w:widowControl/>
              <w:jc w:val="left"/>
              <w:rPr>
                <w:rFonts w:ascii="Times New Roman" w:hAnsi="Times New Roman" w:cs="Times New Roman"/>
                <w:color w:val="000000" w:themeColor="text1"/>
                <w:kern w:val="0"/>
                <w:sz w:val="22"/>
              </w:rPr>
            </w:pPr>
          </w:p>
        </w:tc>
      </w:tr>
      <w:tr w:rsidR="00537653" w:rsidRPr="00537653" w:rsidTr="00EE1787">
        <w:trPr>
          <w:trHeight w:val="765"/>
        </w:trPr>
        <w:tc>
          <w:tcPr>
            <w:tcW w:w="14081" w:type="dxa"/>
            <w:gridSpan w:val="13"/>
            <w:tcBorders>
              <w:top w:val="nil"/>
              <w:left w:val="nil"/>
              <w:bottom w:val="single" w:sz="8" w:space="0" w:color="auto"/>
              <w:right w:val="nil"/>
            </w:tcBorders>
            <w:shd w:val="clear" w:color="auto" w:fill="auto"/>
            <w:noWrap/>
            <w:vAlign w:val="center"/>
            <w:hideMark/>
          </w:tcPr>
          <w:p w:rsidR="00012346" w:rsidRPr="00537653" w:rsidRDefault="00012346" w:rsidP="00E647C3">
            <w:pPr>
              <w:widowControl/>
              <w:jc w:val="center"/>
              <w:rPr>
                <w:rFonts w:ascii="Times New Roman" w:hAnsi="Times New Roman" w:cs="Times New Roman"/>
                <w:color w:val="000000" w:themeColor="text1"/>
                <w:kern w:val="0"/>
                <w:sz w:val="22"/>
              </w:rPr>
            </w:pPr>
            <w:r w:rsidRPr="00537653">
              <w:rPr>
                <w:rFonts w:ascii="Times New Roman" w:eastAsia="黑体" w:hAnsi="Times New Roman" w:cs="Times New Roman"/>
                <w:color w:val="000000" w:themeColor="text1"/>
                <w:kern w:val="0"/>
                <w:sz w:val="28"/>
                <w:szCs w:val="28"/>
              </w:rPr>
              <w:t>评</w:t>
            </w:r>
            <w:r w:rsidRPr="00537653">
              <w:rPr>
                <w:rFonts w:ascii="Times New Roman" w:eastAsia="黑体" w:hAnsi="Times New Roman" w:cs="Times New Roman"/>
                <w:color w:val="000000" w:themeColor="text1"/>
                <w:kern w:val="0"/>
                <w:sz w:val="28"/>
                <w:szCs w:val="28"/>
              </w:rPr>
              <w:t xml:space="preserve">  </w:t>
            </w:r>
            <w:r w:rsidRPr="00537653">
              <w:rPr>
                <w:rFonts w:ascii="Times New Roman" w:eastAsia="黑体" w:hAnsi="Times New Roman" w:cs="Times New Roman"/>
                <w:color w:val="000000" w:themeColor="text1"/>
                <w:kern w:val="0"/>
                <w:sz w:val="28"/>
                <w:szCs w:val="28"/>
              </w:rPr>
              <w:t>分</w:t>
            </w:r>
            <w:r w:rsidRPr="00537653">
              <w:rPr>
                <w:rFonts w:ascii="Times New Roman" w:eastAsia="黑体" w:hAnsi="Times New Roman" w:cs="Times New Roman"/>
                <w:color w:val="000000" w:themeColor="text1"/>
                <w:kern w:val="0"/>
                <w:sz w:val="28"/>
                <w:szCs w:val="28"/>
              </w:rPr>
              <w:t xml:space="preserve">  </w:t>
            </w:r>
            <w:r w:rsidRPr="00537653">
              <w:rPr>
                <w:rFonts w:ascii="Times New Roman" w:eastAsia="黑体" w:hAnsi="Times New Roman" w:cs="Times New Roman"/>
                <w:color w:val="000000" w:themeColor="text1"/>
                <w:kern w:val="0"/>
                <w:sz w:val="28"/>
                <w:szCs w:val="28"/>
              </w:rPr>
              <w:t>明</w:t>
            </w:r>
            <w:r w:rsidRPr="00537653">
              <w:rPr>
                <w:rFonts w:ascii="Times New Roman" w:eastAsia="黑体" w:hAnsi="Times New Roman" w:cs="Times New Roman"/>
                <w:color w:val="000000" w:themeColor="text1"/>
                <w:kern w:val="0"/>
                <w:sz w:val="28"/>
                <w:szCs w:val="28"/>
              </w:rPr>
              <w:t xml:space="preserve">  </w:t>
            </w:r>
            <w:r w:rsidRPr="00537653">
              <w:rPr>
                <w:rFonts w:ascii="Times New Roman" w:eastAsia="黑体" w:hAnsi="Times New Roman" w:cs="Times New Roman"/>
                <w:color w:val="000000" w:themeColor="text1"/>
                <w:kern w:val="0"/>
                <w:sz w:val="28"/>
                <w:szCs w:val="28"/>
              </w:rPr>
              <w:t>细</w:t>
            </w:r>
          </w:p>
        </w:tc>
      </w:tr>
      <w:tr w:rsidR="00537653" w:rsidRPr="00537653" w:rsidTr="005C1232">
        <w:trPr>
          <w:trHeight w:val="720"/>
        </w:trPr>
        <w:tc>
          <w:tcPr>
            <w:tcW w:w="1149"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012346" w:rsidRPr="00537653" w:rsidRDefault="00012346" w:rsidP="00E647C3">
            <w:pPr>
              <w:widowControl/>
              <w:jc w:val="center"/>
              <w:rPr>
                <w:rFonts w:ascii="Times New Roman" w:eastAsia="黑体" w:hAnsi="Times New Roman" w:cs="Times New Roman"/>
                <w:color w:val="000000" w:themeColor="text1"/>
                <w:kern w:val="0"/>
                <w:sz w:val="24"/>
                <w:szCs w:val="24"/>
              </w:rPr>
            </w:pPr>
            <w:r w:rsidRPr="00537653">
              <w:rPr>
                <w:rFonts w:ascii="Times New Roman" w:eastAsia="黑体" w:hAnsi="Times New Roman" w:cs="Times New Roman"/>
                <w:color w:val="000000" w:themeColor="text1"/>
                <w:kern w:val="0"/>
                <w:sz w:val="24"/>
                <w:szCs w:val="24"/>
              </w:rPr>
              <w:t>编号</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012346" w:rsidRPr="00537653" w:rsidRDefault="00012346" w:rsidP="00E647C3">
            <w:pPr>
              <w:widowControl/>
              <w:jc w:val="center"/>
              <w:rPr>
                <w:rFonts w:ascii="Times New Roman" w:eastAsia="黑体" w:hAnsi="Times New Roman" w:cs="Times New Roman"/>
                <w:color w:val="000000" w:themeColor="text1"/>
                <w:kern w:val="0"/>
                <w:sz w:val="24"/>
                <w:szCs w:val="24"/>
              </w:rPr>
            </w:pPr>
            <w:r w:rsidRPr="00537653">
              <w:rPr>
                <w:rFonts w:ascii="Times New Roman" w:eastAsia="黑体" w:hAnsi="Times New Roman" w:cs="Times New Roman"/>
                <w:color w:val="000000" w:themeColor="text1"/>
                <w:kern w:val="0"/>
                <w:sz w:val="24"/>
                <w:szCs w:val="24"/>
              </w:rPr>
              <w:t>标准类别</w:t>
            </w:r>
          </w:p>
        </w:tc>
        <w:tc>
          <w:tcPr>
            <w:tcW w:w="1816" w:type="dxa"/>
            <w:tcBorders>
              <w:top w:val="nil"/>
              <w:left w:val="nil"/>
              <w:bottom w:val="single" w:sz="4" w:space="0" w:color="auto"/>
              <w:right w:val="single" w:sz="4" w:space="0" w:color="auto"/>
            </w:tcBorders>
            <w:shd w:val="clear" w:color="auto" w:fill="auto"/>
            <w:noWrap/>
            <w:vAlign w:val="center"/>
            <w:hideMark/>
          </w:tcPr>
          <w:p w:rsidR="00012346" w:rsidRPr="00537653" w:rsidRDefault="00012346" w:rsidP="00E647C3">
            <w:pPr>
              <w:widowControl/>
              <w:jc w:val="center"/>
              <w:rPr>
                <w:rFonts w:ascii="Times New Roman" w:eastAsia="黑体" w:hAnsi="Times New Roman" w:cs="Times New Roman"/>
                <w:color w:val="000000" w:themeColor="text1"/>
                <w:kern w:val="0"/>
                <w:sz w:val="24"/>
                <w:szCs w:val="24"/>
              </w:rPr>
            </w:pPr>
            <w:r w:rsidRPr="00537653">
              <w:rPr>
                <w:rFonts w:ascii="Times New Roman" w:eastAsia="黑体" w:hAnsi="Times New Roman" w:cs="Times New Roman"/>
                <w:color w:val="000000" w:themeColor="text1"/>
                <w:kern w:val="0"/>
                <w:sz w:val="24"/>
                <w:szCs w:val="24"/>
              </w:rPr>
              <w:t>评定项目</w:t>
            </w:r>
          </w:p>
        </w:tc>
        <w:tc>
          <w:tcPr>
            <w:tcW w:w="3429" w:type="dxa"/>
            <w:tcBorders>
              <w:top w:val="single" w:sz="8" w:space="0" w:color="auto"/>
              <w:left w:val="nil"/>
              <w:bottom w:val="single" w:sz="4" w:space="0" w:color="auto"/>
              <w:right w:val="single" w:sz="4" w:space="0" w:color="auto"/>
            </w:tcBorders>
            <w:shd w:val="clear" w:color="auto" w:fill="auto"/>
            <w:vAlign w:val="center"/>
            <w:hideMark/>
          </w:tcPr>
          <w:p w:rsidR="00012346" w:rsidRPr="00537653" w:rsidRDefault="00012346" w:rsidP="00E647C3">
            <w:pPr>
              <w:widowControl/>
              <w:jc w:val="center"/>
              <w:rPr>
                <w:rFonts w:ascii="Times New Roman" w:hAnsi="Times New Roman" w:cs="Times New Roman"/>
                <w:color w:val="000000" w:themeColor="text1"/>
                <w:kern w:val="0"/>
                <w:sz w:val="24"/>
                <w:szCs w:val="24"/>
              </w:rPr>
            </w:pPr>
            <w:r w:rsidRPr="00537653">
              <w:rPr>
                <w:rFonts w:ascii="Times New Roman" w:eastAsia="黑体" w:hAnsi="Times New Roman" w:cs="Times New Roman"/>
                <w:color w:val="000000" w:themeColor="text1"/>
                <w:kern w:val="0"/>
                <w:sz w:val="24"/>
                <w:szCs w:val="24"/>
              </w:rPr>
              <w:t>评分标准</w:t>
            </w:r>
          </w:p>
        </w:tc>
        <w:tc>
          <w:tcPr>
            <w:tcW w:w="708" w:type="dxa"/>
            <w:tcBorders>
              <w:top w:val="nil"/>
              <w:left w:val="nil"/>
              <w:bottom w:val="single" w:sz="4" w:space="0" w:color="auto"/>
              <w:right w:val="single" w:sz="4" w:space="0" w:color="auto"/>
            </w:tcBorders>
            <w:shd w:val="clear" w:color="auto" w:fill="auto"/>
            <w:vAlign w:val="center"/>
            <w:hideMark/>
          </w:tcPr>
          <w:p w:rsidR="00012346" w:rsidRPr="00537653" w:rsidRDefault="00012346" w:rsidP="00E647C3">
            <w:pPr>
              <w:widowControl/>
              <w:jc w:val="center"/>
              <w:rPr>
                <w:rFonts w:ascii="Times New Roman" w:eastAsia="黑体" w:hAnsi="Times New Roman" w:cs="Times New Roman"/>
                <w:color w:val="000000" w:themeColor="text1"/>
                <w:kern w:val="0"/>
                <w:sz w:val="24"/>
                <w:szCs w:val="24"/>
              </w:rPr>
            </w:pPr>
            <w:r w:rsidRPr="00537653">
              <w:rPr>
                <w:rFonts w:ascii="Times New Roman" w:eastAsia="黑体" w:hAnsi="Times New Roman" w:cs="Times New Roman"/>
                <w:color w:val="000000" w:themeColor="text1"/>
                <w:kern w:val="0"/>
                <w:sz w:val="24"/>
                <w:szCs w:val="24"/>
              </w:rPr>
              <w:t>满分</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012346" w:rsidRPr="00537653" w:rsidRDefault="00012346" w:rsidP="00E647C3">
            <w:pPr>
              <w:widowControl/>
              <w:jc w:val="center"/>
              <w:rPr>
                <w:rFonts w:ascii="Times New Roman" w:eastAsia="黑体" w:hAnsi="Times New Roman" w:cs="Times New Roman"/>
                <w:color w:val="000000" w:themeColor="text1"/>
                <w:kern w:val="0"/>
                <w:sz w:val="24"/>
                <w:szCs w:val="24"/>
              </w:rPr>
            </w:pPr>
            <w:r w:rsidRPr="00537653">
              <w:rPr>
                <w:rFonts w:ascii="Times New Roman" w:eastAsia="黑体" w:hAnsi="Times New Roman" w:cs="Times New Roman"/>
                <w:color w:val="000000" w:themeColor="text1"/>
                <w:kern w:val="0"/>
                <w:sz w:val="24"/>
                <w:szCs w:val="24"/>
              </w:rPr>
              <w:t>自评分</w:t>
            </w:r>
          </w:p>
        </w:tc>
        <w:tc>
          <w:tcPr>
            <w:tcW w:w="992" w:type="dxa"/>
            <w:tcBorders>
              <w:top w:val="nil"/>
              <w:left w:val="nil"/>
              <w:bottom w:val="single" w:sz="4" w:space="0" w:color="auto"/>
              <w:right w:val="single" w:sz="4" w:space="0" w:color="auto"/>
            </w:tcBorders>
            <w:shd w:val="clear" w:color="auto" w:fill="auto"/>
            <w:vAlign w:val="center"/>
            <w:hideMark/>
          </w:tcPr>
          <w:p w:rsidR="00012346" w:rsidRPr="00537653" w:rsidRDefault="00012346" w:rsidP="00E647C3">
            <w:pPr>
              <w:widowControl/>
              <w:jc w:val="center"/>
              <w:rPr>
                <w:rFonts w:ascii="Times New Roman" w:eastAsia="黑体" w:hAnsi="Times New Roman" w:cs="Times New Roman"/>
                <w:color w:val="000000" w:themeColor="text1"/>
                <w:kern w:val="0"/>
                <w:sz w:val="24"/>
                <w:szCs w:val="24"/>
              </w:rPr>
            </w:pPr>
            <w:proofErr w:type="gramStart"/>
            <w:r w:rsidRPr="00537653">
              <w:rPr>
                <w:rFonts w:ascii="Times New Roman" w:eastAsia="黑体" w:hAnsi="Times New Roman" w:cs="Times New Roman"/>
                <w:color w:val="000000" w:themeColor="text1"/>
                <w:kern w:val="0"/>
                <w:sz w:val="24"/>
                <w:szCs w:val="24"/>
              </w:rPr>
              <w:t>初审分</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012346" w:rsidRPr="00537653" w:rsidRDefault="00012346" w:rsidP="00E647C3">
            <w:pPr>
              <w:widowControl/>
              <w:jc w:val="center"/>
              <w:rPr>
                <w:rFonts w:ascii="Times New Roman" w:eastAsia="黑体" w:hAnsi="Times New Roman" w:cs="Times New Roman"/>
                <w:color w:val="000000" w:themeColor="text1"/>
                <w:kern w:val="0"/>
                <w:sz w:val="24"/>
                <w:szCs w:val="24"/>
              </w:rPr>
            </w:pPr>
            <w:r w:rsidRPr="00537653">
              <w:rPr>
                <w:rFonts w:ascii="Times New Roman" w:eastAsia="黑体" w:hAnsi="Times New Roman" w:cs="Times New Roman"/>
                <w:color w:val="000000" w:themeColor="text1"/>
                <w:kern w:val="0"/>
                <w:sz w:val="24"/>
                <w:szCs w:val="24"/>
              </w:rPr>
              <w:t>终审分</w:t>
            </w:r>
          </w:p>
        </w:tc>
        <w:tc>
          <w:tcPr>
            <w:tcW w:w="2584" w:type="dxa"/>
            <w:gridSpan w:val="2"/>
            <w:tcBorders>
              <w:top w:val="single" w:sz="8" w:space="0" w:color="auto"/>
              <w:left w:val="nil"/>
              <w:bottom w:val="single" w:sz="4" w:space="0" w:color="auto"/>
              <w:right w:val="single" w:sz="8" w:space="0" w:color="auto"/>
            </w:tcBorders>
            <w:shd w:val="clear" w:color="auto" w:fill="auto"/>
            <w:noWrap/>
            <w:vAlign w:val="center"/>
            <w:hideMark/>
          </w:tcPr>
          <w:p w:rsidR="00012346" w:rsidRPr="00537653" w:rsidRDefault="00012346" w:rsidP="00E647C3">
            <w:pPr>
              <w:widowControl/>
              <w:jc w:val="center"/>
              <w:rPr>
                <w:rFonts w:ascii="Times New Roman" w:eastAsia="黑体" w:hAnsi="Times New Roman" w:cs="Times New Roman"/>
                <w:color w:val="000000" w:themeColor="text1"/>
                <w:kern w:val="0"/>
                <w:sz w:val="24"/>
                <w:szCs w:val="24"/>
              </w:rPr>
            </w:pPr>
            <w:r w:rsidRPr="00537653">
              <w:rPr>
                <w:rFonts w:ascii="Times New Roman" w:eastAsia="黑体" w:hAnsi="Times New Roman" w:cs="Times New Roman"/>
                <w:color w:val="000000" w:themeColor="text1"/>
                <w:kern w:val="0"/>
                <w:sz w:val="24"/>
                <w:szCs w:val="24"/>
              </w:rPr>
              <w:t>评分依据</w:t>
            </w:r>
          </w:p>
        </w:tc>
      </w:tr>
      <w:tr w:rsidR="00537653" w:rsidRPr="00537653" w:rsidTr="002B4879">
        <w:trPr>
          <w:trHeight w:val="1969"/>
        </w:trPr>
        <w:tc>
          <w:tcPr>
            <w:tcW w:w="724" w:type="dxa"/>
            <w:vMerge w:val="restart"/>
            <w:tcBorders>
              <w:top w:val="nil"/>
              <w:left w:val="single" w:sz="8" w:space="0" w:color="auto"/>
              <w:bottom w:val="single" w:sz="8" w:space="0" w:color="000000"/>
              <w:right w:val="single" w:sz="4" w:space="0" w:color="auto"/>
            </w:tcBorders>
            <w:shd w:val="clear" w:color="auto" w:fill="auto"/>
            <w:vAlign w:val="center"/>
            <w:hideMark/>
          </w:tcPr>
          <w:p w:rsidR="005C1232" w:rsidRPr="00537653" w:rsidRDefault="005C1232" w:rsidP="00E647C3">
            <w:pPr>
              <w:widowControl/>
              <w:jc w:val="center"/>
              <w:rPr>
                <w:rFonts w:ascii="Times New Roman" w:hAnsi="Times New Roman" w:cs="Times New Roman"/>
                <w:color w:val="000000" w:themeColor="text1"/>
                <w:kern w:val="0"/>
                <w:sz w:val="20"/>
                <w:szCs w:val="20"/>
              </w:rPr>
            </w:pPr>
            <w:proofErr w:type="gramStart"/>
            <w:r w:rsidRPr="00537653">
              <w:rPr>
                <w:rFonts w:ascii="Times New Roman" w:hAnsi="Times New Roman" w:cs="Times New Roman"/>
                <w:color w:val="000000" w:themeColor="text1"/>
                <w:kern w:val="0"/>
                <w:sz w:val="20"/>
                <w:szCs w:val="20"/>
              </w:rPr>
              <w:t>一</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5C1232" w:rsidRPr="00537653" w:rsidRDefault="005C1232" w:rsidP="005C1232">
            <w:pPr>
              <w:widowControl/>
              <w:jc w:val="center"/>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1</w:t>
            </w:r>
          </w:p>
          <w:p w:rsidR="005C1232" w:rsidRPr="00537653" w:rsidRDefault="005C1232" w:rsidP="005C1232">
            <w:pPr>
              <w:widowControl/>
              <w:jc w:val="center"/>
              <w:rPr>
                <w:rFonts w:ascii="Times New Roman" w:hAnsi="Times New Roman" w:cs="Times New Roman"/>
                <w:color w:val="000000" w:themeColor="text1"/>
                <w:kern w:val="0"/>
                <w:sz w:val="20"/>
                <w:szCs w:val="20"/>
              </w:rPr>
            </w:pPr>
          </w:p>
        </w:tc>
        <w:tc>
          <w:tcPr>
            <w:tcW w:w="1418" w:type="dxa"/>
            <w:gridSpan w:val="2"/>
            <w:vMerge w:val="restart"/>
            <w:tcBorders>
              <w:top w:val="nil"/>
              <w:left w:val="nil"/>
              <w:right w:val="single" w:sz="4" w:space="0" w:color="auto"/>
            </w:tcBorders>
            <w:shd w:val="clear" w:color="auto" w:fill="auto"/>
            <w:vAlign w:val="center"/>
          </w:tcPr>
          <w:p w:rsidR="00121CEB" w:rsidRPr="00537653" w:rsidRDefault="005C1232" w:rsidP="005C1232">
            <w:pPr>
              <w:widowControl/>
              <w:spacing w:line="276" w:lineRule="auto"/>
              <w:jc w:val="center"/>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技术实力</w:t>
            </w:r>
            <w:proofErr w:type="gramStart"/>
            <w:r w:rsidRPr="00537653">
              <w:rPr>
                <w:rFonts w:ascii="Times New Roman" w:hAnsi="Times New Roman" w:cs="Times New Roman"/>
                <w:color w:val="000000" w:themeColor="text1"/>
                <w:kern w:val="0"/>
                <w:sz w:val="20"/>
                <w:szCs w:val="20"/>
              </w:rPr>
              <w:t>和</w:t>
            </w:r>
            <w:proofErr w:type="gramEnd"/>
          </w:p>
          <w:p w:rsidR="00121CEB" w:rsidRPr="00537653" w:rsidRDefault="005C1232" w:rsidP="005C1232">
            <w:pPr>
              <w:widowControl/>
              <w:spacing w:line="276" w:lineRule="auto"/>
              <w:jc w:val="center"/>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管理能力</w:t>
            </w:r>
          </w:p>
          <w:p w:rsidR="005C1232" w:rsidRPr="00537653" w:rsidRDefault="005C1232" w:rsidP="005C1232">
            <w:pPr>
              <w:widowControl/>
              <w:spacing w:line="276" w:lineRule="auto"/>
              <w:jc w:val="center"/>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w:t>
            </w:r>
            <w:r w:rsidRPr="00537653">
              <w:rPr>
                <w:rFonts w:ascii="Times New Roman" w:hAnsi="Times New Roman" w:cs="Times New Roman"/>
                <w:color w:val="000000" w:themeColor="text1"/>
                <w:kern w:val="0"/>
                <w:sz w:val="20"/>
                <w:szCs w:val="20"/>
              </w:rPr>
              <w:t>20</w:t>
            </w:r>
            <w:r w:rsidR="00121CEB" w:rsidRPr="00537653">
              <w:rPr>
                <w:rFonts w:ascii="Times New Roman" w:hAnsi="Times New Roman" w:cs="Times New Roman"/>
                <w:color w:val="000000" w:themeColor="text1"/>
                <w:kern w:val="0"/>
                <w:sz w:val="20"/>
                <w:szCs w:val="20"/>
              </w:rPr>
              <w:t>分</w:t>
            </w:r>
            <w:r w:rsidRPr="00537653">
              <w:rPr>
                <w:rFonts w:ascii="Times New Roman" w:hAnsi="Times New Roman" w:cs="Times New Roman"/>
                <w:color w:val="000000" w:themeColor="text1"/>
                <w:kern w:val="0"/>
                <w:sz w:val="20"/>
                <w:szCs w:val="20"/>
              </w:rPr>
              <w:t>）</w:t>
            </w:r>
          </w:p>
        </w:tc>
        <w:tc>
          <w:tcPr>
            <w:tcW w:w="1816" w:type="dxa"/>
            <w:tcBorders>
              <w:top w:val="nil"/>
              <w:left w:val="nil"/>
              <w:bottom w:val="single" w:sz="4" w:space="0" w:color="auto"/>
              <w:right w:val="single" w:sz="4" w:space="0" w:color="auto"/>
            </w:tcBorders>
            <w:shd w:val="clear" w:color="auto" w:fill="auto"/>
            <w:vAlign w:val="center"/>
            <w:hideMark/>
          </w:tcPr>
          <w:p w:rsidR="005C1232" w:rsidRPr="00537653" w:rsidRDefault="005C1232" w:rsidP="00E647C3">
            <w:pPr>
              <w:widowControl/>
              <w:jc w:val="left"/>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企业技术、项目主管人员职称结构</w:t>
            </w:r>
            <w:r w:rsidRPr="00537653">
              <w:rPr>
                <w:rFonts w:ascii="Times New Roman" w:hAnsi="Times New Roman" w:cs="Times New Roman"/>
                <w:color w:val="000000" w:themeColor="text1"/>
                <w:kern w:val="0"/>
                <w:sz w:val="20"/>
                <w:szCs w:val="20"/>
              </w:rPr>
              <w:br/>
            </w:r>
            <w:r w:rsidRPr="00537653">
              <w:rPr>
                <w:rFonts w:ascii="Times New Roman" w:hAnsi="Times New Roman" w:cs="Times New Roman"/>
                <w:color w:val="000000" w:themeColor="text1"/>
                <w:kern w:val="0"/>
                <w:sz w:val="20"/>
                <w:szCs w:val="20"/>
              </w:rPr>
              <w:t>（参评当年）</w:t>
            </w:r>
          </w:p>
        </w:tc>
        <w:tc>
          <w:tcPr>
            <w:tcW w:w="3429" w:type="dxa"/>
            <w:tcBorders>
              <w:top w:val="single" w:sz="4" w:space="0" w:color="auto"/>
              <w:left w:val="nil"/>
              <w:bottom w:val="single" w:sz="4" w:space="0" w:color="auto"/>
              <w:right w:val="single" w:sz="4" w:space="0" w:color="auto"/>
            </w:tcBorders>
            <w:shd w:val="clear" w:color="auto" w:fill="auto"/>
            <w:vAlign w:val="center"/>
            <w:hideMark/>
          </w:tcPr>
          <w:p w:rsidR="005C1232" w:rsidRPr="00537653" w:rsidRDefault="005C1232" w:rsidP="005C7509">
            <w:pPr>
              <w:widowControl/>
              <w:jc w:val="left"/>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技术人员人数占企业总人数比例</w:t>
            </w:r>
            <w:r w:rsidRPr="00537653">
              <w:rPr>
                <w:rFonts w:ascii="Times New Roman" w:hAnsi="Times New Roman" w:cs="Times New Roman"/>
                <w:color w:val="000000" w:themeColor="text1"/>
                <w:kern w:val="0"/>
                <w:sz w:val="20"/>
                <w:szCs w:val="20"/>
              </w:rPr>
              <w:t>≥30%</w:t>
            </w:r>
            <w:r w:rsidRPr="00537653">
              <w:rPr>
                <w:rFonts w:ascii="Times New Roman" w:hAnsi="Times New Roman" w:cs="Times New Roman"/>
                <w:color w:val="000000" w:themeColor="text1"/>
                <w:kern w:val="0"/>
                <w:sz w:val="20"/>
                <w:szCs w:val="20"/>
              </w:rPr>
              <w:t>，得</w:t>
            </w:r>
            <w:r w:rsidRPr="00537653">
              <w:rPr>
                <w:rFonts w:ascii="Times New Roman" w:hAnsi="Times New Roman" w:cs="Times New Roman"/>
                <w:color w:val="000000" w:themeColor="text1"/>
                <w:kern w:val="0"/>
                <w:sz w:val="20"/>
                <w:szCs w:val="20"/>
              </w:rPr>
              <w:t>2</w:t>
            </w:r>
            <w:r w:rsidRPr="00537653">
              <w:rPr>
                <w:rFonts w:ascii="Times New Roman" w:hAnsi="Times New Roman" w:cs="Times New Roman"/>
                <w:color w:val="000000" w:themeColor="text1"/>
                <w:kern w:val="0"/>
                <w:sz w:val="20"/>
                <w:szCs w:val="20"/>
              </w:rPr>
              <w:t>分；中高级职称人数占技术人员总人数比例</w:t>
            </w:r>
            <w:r w:rsidRPr="00537653">
              <w:rPr>
                <w:rFonts w:ascii="Times New Roman" w:hAnsi="Times New Roman" w:cs="Times New Roman"/>
                <w:color w:val="000000" w:themeColor="text1"/>
                <w:kern w:val="0"/>
                <w:sz w:val="20"/>
                <w:szCs w:val="20"/>
              </w:rPr>
              <w:t>≥20%</w:t>
            </w:r>
            <w:r w:rsidRPr="00537653">
              <w:rPr>
                <w:rFonts w:ascii="Times New Roman" w:hAnsi="Times New Roman" w:cs="Times New Roman"/>
                <w:color w:val="000000" w:themeColor="text1"/>
                <w:kern w:val="0"/>
                <w:sz w:val="20"/>
                <w:szCs w:val="20"/>
              </w:rPr>
              <w:t>，加</w:t>
            </w:r>
            <w:r w:rsidRPr="00537653">
              <w:rPr>
                <w:rFonts w:ascii="Times New Roman" w:hAnsi="Times New Roman" w:cs="Times New Roman"/>
                <w:color w:val="000000" w:themeColor="text1"/>
                <w:kern w:val="0"/>
                <w:sz w:val="20"/>
                <w:szCs w:val="20"/>
              </w:rPr>
              <w:t>1</w:t>
            </w:r>
            <w:r w:rsidRPr="00537653">
              <w:rPr>
                <w:rFonts w:ascii="Times New Roman" w:hAnsi="Times New Roman" w:cs="Times New Roman"/>
                <w:color w:val="000000" w:themeColor="text1"/>
                <w:kern w:val="0"/>
                <w:sz w:val="20"/>
                <w:szCs w:val="20"/>
              </w:rPr>
              <w:t>分，其中企业自有高级职称人员，加</w:t>
            </w:r>
            <w:r w:rsidRPr="00537653">
              <w:rPr>
                <w:rFonts w:ascii="Times New Roman" w:hAnsi="Times New Roman" w:cs="Times New Roman"/>
                <w:color w:val="000000" w:themeColor="text1"/>
                <w:kern w:val="0"/>
                <w:sz w:val="20"/>
                <w:szCs w:val="20"/>
              </w:rPr>
              <w:t>1</w:t>
            </w:r>
            <w:r w:rsidRPr="00537653">
              <w:rPr>
                <w:rFonts w:ascii="Times New Roman" w:hAnsi="Times New Roman" w:cs="Times New Roman"/>
                <w:color w:val="000000" w:themeColor="text1"/>
                <w:kern w:val="0"/>
                <w:sz w:val="20"/>
                <w:szCs w:val="20"/>
              </w:rPr>
              <w:t>分；最高得</w:t>
            </w:r>
            <w:r w:rsidRPr="00537653">
              <w:rPr>
                <w:rFonts w:ascii="Times New Roman" w:hAnsi="Times New Roman" w:cs="Times New Roman"/>
                <w:color w:val="000000" w:themeColor="text1"/>
                <w:kern w:val="0"/>
                <w:sz w:val="20"/>
                <w:szCs w:val="20"/>
              </w:rPr>
              <w:t>4</w:t>
            </w:r>
            <w:r w:rsidRPr="00537653">
              <w:rPr>
                <w:rFonts w:ascii="Times New Roman" w:hAnsi="Times New Roman" w:cs="Times New Roman"/>
                <w:color w:val="000000" w:themeColor="text1"/>
                <w:kern w:val="0"/>
                <w:sz w:val="20"/>
                <w:szCs w:val="20"/>
              </w:rPr>
              <w:t>分</w:t>
            </w:r>
            <w:r w:rsidR="00F04632" w:rsidRPr="00537653">
              <w:rPr>
                <w:rFonts w:ascii="Times New Roman" w:hAnsi="Times New Roman" w:cs="Times New Roman"/>
                <w:color w:val="000000" w:themeColor="text1"/>
                <w:kern w:val="0"/>
                <w:sz w:val="20"/>
                <w:szCs w:val="20"/>
              </w:rPr>
              <w:t>。</w:t>
            </w:r>
          </w:p>
        </w:tc>
        <w:tc>
          <w:tcPr>
            <w:tcW w:w="708" w:type="dxa"/>
            <w:tcBorders>
              <w:top w:val="nil"/>
              <w:left w:val="nil"/>
              <w:bottom w:val="single" w:sz="4" w:space="0" w:color="auto"/>
              <w:right w:val="single" w:sz="4" w:space="0" w:color="auto"/>
            </w:tcBorders>
            <w:shd w:val="clear" w:color="auto" w:fill="auto"/>
            <w:noWrap/>
            <w:vAlign w:val="center"/>
            <w:hideMark/>
          </w:tcPr>
          <w:p w:rsidR="005C1232" w:rsidRPr="00537653" w:rsidRDefault="005C1232" w:rsidP="00E647C3">
            <w:pPr>
              <w:widowControl/>
              <w:jc w:val="center"/>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4</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5C1232" w:rsidRPr="00537653" w:rsidRDefault="005C1232" w:rsidP="00E647C3">
            <w:pPr>
              <w:widowControl/>
              <w:jc w:val="center"/>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5C1232" w:rsidRPr="00537653" w:rsidRDefault="005C1232" w:rsidP="00E647C3">
            <w:pPr>
              <w:widowControl/>
              <w:jc w:val="center"/>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5C1232" w:rsidRPr="00537653" w:rsidRDefault="005C1232" w:rsidP="00E647C3">
            <w:pPr>
              <w:widowControl/>
              <w:jc w:val="left"/>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 xml:space="preserve">　</w:t>
            </w:r>
          </w:p>
        </w:tc>
        <w:tc>
          <w:tcPr>
            <w:tcW w:w="2584" w:type="dxa"/>
            <w:gridSpan w:val="2"/>
            <w:tcBorders>
              <w:top w:val="nil"/>
              <w:left w:val="nil"/>
              <w:bottom w:val="single" w:sz="4" w:space="0" w:color="auto"/>
              <w:right w:val="single" w:sz="8" w:space="0" w:color="auto"/>
            </w:tcBorders>
            <w:shd w:val="clear" w:color="auto" w:fill="auto"/>
            <w:vAlign w:val="center"/>
            <w:hideMark/>
          </w:tcPr>
          <w:p w:rsidR="005C1232" w:rsidRPr="00537653" w:rsidRDefault="0026302E" w:rsidP="0026302E">
            <w:pPr>
              <w:widowControl/>
              <w:jc w:val="left"/>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高级职称人</w:t>
            </w:r>
            <w:r w:rsidR="005C1232" w:rsidRPr="00537653">
              <w:rPr>
                <w:rFonts w:ascii="Times New Roman" w:hAnsi="Times New Roman" w:cs="Times New Roman"/>
                <w:color w:val="000000" w:themeColor="text1"/>
                <w:kern w:val="0"/>
                <w:sz w:val="20"/>
                <w:szCs w:val="20"/>
              </w:rPr>
              <w:t>数</w:t>
            </w:r>
            <w:r w:rsidR="005C1232" w:rsidRPr="00537653">
              <w:rPr>
                <w:rFonts w:ascii="Times New Roman" w:hAnsi="Times New Roman" w:cs="Times New Roman"/>
                <w:color w:val="000000" w:themeColor="text1"/>
                <w:kern w:val="0"/>
                <w:sz w:val="20"/>
                <w:szCs w:val="20"/>
                <w:u w:val="single"/>
              </w:rPr>
              <w:t xml:space="preserve">   </w:t>
            </w:r>
            <w:r w:rsidR="005C1232" w:rsidRPr="00537653">
              <w:rPr>
                <w:rFonts w:ascii="Times New Roman" w:hAnsi="Times New Roman" w:cs="Times New Roman"/>
                <w:color w:val="000000" w:themeColor="text1"/>
                <w:kern w:val="0"/>
                <w:sz w:val="20"/>
                <w:szCs w:val="20"/>
              </w:rPr>
              <w:t>人</w:t>
            </w:r>
            <w:r w:rsidR="005C1232" w:rsidRPr="00537653">
              <w:rPr>
                <w:rFonts w:ascii="Times New Roman" w:hAnsi="Times New Roman" w:cs="Times New Roman"/>
                <w:color w:val="000000" w:themeColor="text1"/>
                <w:kern w:val="0"/>
                <w:sz w:val="20"/>
                <w:szCs w:val="20"/>
              </w:rPr>
              <w:br/>
            </w:r>
            <w:r w:rsidRPr="00537653">
              <w:rPr>
                <w:rFonts w:ascii="Times New Roman" w:hAnsi="Times New Roman" w:cs="Times New Roman"/>
                <w:color w:val="000000" w:themeColor="text1"/>
                <w:kern w:val="0"/>
                <w:sz w:val="20"/>
                <w:szCs w:val="20"/>
              </w:rPr>
              <w:t>中级职称人数</w:t>
            </w:r>
            <w:r w:rsidRPr="00537653">
              <w:rPr>
                <w:rFonts w:ascii="Times New Roman" w:hAnsi="Times New Roman" w:cs="Times New Roman"/>
                <w:color w:val="000000" w:themeColor="text1"/>
                <w:kern w:val="0"/>
                <w:sz w:val="20"/>
                <w:szCs w:val="20"/>
                <w:u w:val="single"/>
              </w:rPr>
              <w:t xml:space="preserve">   </w:t>
            </w:r>
            <w:r w:rsidRPr="00537653">
              <w:rPr>
                <w:rFonts w:ascii="Times New Roman" w:hAnsi="Times New Roman" w:cs="Times New Roman"/>
                <w:color w:val="000000" w:themeColor="text1"/>
                <w:kern w:val="0"/>
                <w:sz w:val="20"/>
                <w:szCs w:val="20"/>
              </w:rPr>
              <w:t>人</w:t>
            </w:r>
            <w:r w:rsidR="005C1232" w:rsidRPr="00537653">
              <w:rPr>
                <w:rFonts w:ascii="Times New Roman" w:hAnsi="Times New Roman" w:cs="Times New Roman"/>
                <w:color w:val="000000" w:themeColor="text1"/>
                <w:kern w:val="0"/>
                <w:sz w:val="20"/>
                <w:szCs w:val="20"/>
              </w:rPr>
              <w:br/>
            </w:r>
            <w:r w:rsidR="005C1232" w:rsidRPr="00537653">
              <w:rPr>
                <w:rFonts w:ascii="Times New Roman" w:hAnsi="Times New Roman" w:cs="Times New Roman"/>
                <w:color w:val="000000" w:themeColor="text1"/>
                <w:kern w:val="0"/>
                <w:sz w:val="20"/>
                <w:szCs w:val="20"/>
              </w:rPr>
              <w:t>企业总人数</w:t>
            </w:r>
            <w:r w:rsidR="005C1232" w:rsidRPr="00537653">
              <w:rPr>
                <w:rFonts w:ascii="Times New Roman" w:hAnsi="Times New Roman" w:cs="Times New Roman"/>
                <w:color w:val="000000" w:themeColor="text1"/>
                <w:kern w:val="0"/>
                <w:sz w:val="20"/>
                <w:szCs w:val="20"/>
                <w:u w:val="single"/>
              </w:rPr>
              <w:t xml:space="preserve">   </w:t>
            </w:r>
            <w:r w:rsidR="005C1232" w:rsidRPr="00537653">
              <w:rPr>
                <w:rFonts w:ascii="Times New Roman" w:hAnsi="Times New Roman" w:cs="Times New Roman"/>
                <w:color w:val="000000" w:themeColor="text1"/>
                <w:kern w:val="0"/>
                <w:sz w:val="20"/>
                <w:szCs w:val="20"/>
              </w:rPr>
              <w:t>人</w:t>
            </w:r>
            <w:r w:rsidR="005C1232" w:rsidRPr="00537653">
              <w:rPr>
                <w:rFonts w:ascii="Times New Roman" w:hAnsi="Times New Roman" w:cs="Times New Roman"/>
                <w:color w:val="000000" w:themeColor="text1"/>
                <w:kern w:val="0"/>
                <w:sz w:val="20"/>
                <w:szCs w:val="20"/>
              </w:rPr>
              <w:br/>
            </w:r>
            <w:r w:rsidR="00121CEB" w:rsidRPr="00537653">
              <w:rPr>
                <w:rFonts w:ascii="Times New Roman" w:hAnsi="Times New Roman" w:cs="Times New Roman"/>
                <w:color w:val="000000" w:themeColor="text1"/>
                <w:kern w:val="0"/>
                <w:sz w:val="20"/>
                <w:szCs w:val="20"/>
              </w:rPr>
              <w:t>企业自有高级职称人数</w:t>
            </w:r>
            <w:r w:rsidR="005C1232" w:rsidRPr="00537653">
              <w:rPr>
                <w:rFonts w:ascii="Times New Roman" w:hAnsi="Times New Roman" w:cs="Times New Roman"/>
                <w:color w:val="000000" w:themeColor="text1"/>
                <w:kern w:val="0"/>
                <w:sz w:val="20"/>
                <w:szCs w:val="20"/>
                <w:u w:val="single"/>
              </w:rPr>
              <w:t xml:space="preserve">   </w:t>
            </w:r>
            <w:r w:rsidR="005C1232" w:rsidRPr="00537653">
              <w:rPr>
                <w:rFonts w:ascii="Times New Roman" w:hAnsi="Times New Roman" w:cs="Times New Roman"/>
                <w:color w:val="000000" w:themeColor="text1"/>
                <w:kern w:val="0"/>
                <w:sz w:val="20"/>
                <w:szCs w:val="20"/>
              </w:rPr>
              <w:t>人</w:t>
            </w:r>
            <w:r w:rsidR="005C1232" w:rsidRPr="00537653">
              <w:rPr>
                <w:rFonts w:ascii="Times New Roman" w:hAnsi="Times New Roman" w:cs="Times New Roman"/>
                <w:color w:val="000000" w:themeColor="text1"/>
                <w:kern w:val="0"/>
                <w:sz w:val="20"/>
                <w:szCs w:val="20"/>
              </w:rPr>
              <w:br/>
            </w:r>
            <w:r w:rsidR="005C1232" w:rsidRPr="00537653">
              <w:rPr>
                <w:rFonts w:ascii="Times New Roman" w:hAnsi="Times New Roman" w:cs="Times New Roman"/>
                <w:color w:val="000000" w:themeColor="text1"/>
                <w:kern w:val="0"/>
                <w:sz w:val="20"/>
                <w:szCs w:val="20"/>
              </w:rPr>
              <w:t>技术人员总人数</w:t>
            </w:r>
            <w:r w:rsidR="005C1232" w:rsidRPr="00537653">
              <w:rPr>
                <w:rFonts w:ascii="Times New Roman" w:hAnsi="Times New Roman" w:cs="Times New Roman"/>
                <w:color w:val="000000" w:themeColor="text1"/>
                <w:kern w:val="0"/>
                <w:sz w:val="20"/>
                <w:szCs w:val="20"/>
                <w:u w:val="single"/>
              </w:rPr>
              <w:t xml:space="preserve">   </w:t>
            </w:r>
            <w:r w:rsidR="005C1232" w:rsidRPr="00537653">
              <w:rPr>
                <w:rFonts w:ascii="Times New Roman" w:hAnsi="Times New Roman" w:cs="Times New Roman"/>
                <w:color w:val="000000" w:themeColor="text1"/>
                <w:kern w:val="0"/>
                <w:sz w:val="20"/>
                <w:szCs w:val="20"/>
              </w:rPr>
              <w:t>人</w:t>
            </w:r>
          </w:p>
        </w:tc>
      </w:tr>
      <w:tr w:rsidR="00537653" w:rsidRPr="00537653" w:rsidTr="002B4879">
        <w:trPr>
          <w:trHeight w:val="1958"/>
        </w:trPr>
        <w:tc>
          <w:tcPr>
            <w:tcW w:w="724" w:type="dxa"/>
            <w:vMerge/>
            <w:tcBorders>
              <w:top w:val="nil"/>
              <w:left w:val="single" w:sz="8" w:space="0" w:color="auto"/>
              <w:bottom w:val="single" w:sz="8" w:space="0" w:color="000000"/>
              <w:right w:val="single" w:sz="4" w:space="0" w:color="auto"/>
            </w:tcBorders>
            <w:vAlign w:val="center"/>
            <w:hideMark/>
          </w:tcPr>
          <w:p w:rsidR="005C1232" w:rsidRPr="00537653" w:rsidRDefault="005C1232" w:rsidP="00E647C3">
            <w:pPr>
              <w:widowControl/>
              <w:jc w:val="left"/>
              <w:rPr>
                <w:rFonts w:ascii="Times New Roman" w:hAnsi="Times New Roman" w:cs="Times New Roman"/>
                <w:color w:val="000000" w:themeColor="text1"/>
                <w:kern w:val="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5C1232" w:rsidRPr="00537653" w:rsidRDefault="005C1232" w:rsidP="005C1232">
            <w:pPr>
              <w:jc w:val="center"/>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2</w:t>
            </w:r>
          </w:p>
        </w:tc>
        <w:tc>
          <w:tcPr>
            <w:tcW w:w="1418" w:type="dxa"/>
            <w:gridSpan w:val="2"/>
            <w:vMerge/>
            <w:tcBorders>
              <w:left w:val="nil"/>
              <w:right w:val="single" w:sz="4" w:space="0" w:color="auto"/>
            </w:tcBorders>
            <w:shd w:val="clear" w:color="auto" w:fill="auto"/>
            <w:vAlign w:val="center"/>
          </w:tcPr>
          <w:p w:rsidR="005C1232" w:rsidRPr="00537653" w:rsidRDefault="005C1232" w:rsidP="00E647C3">
            <w:pPr>
              <w:jc w:val="left"/>
              <w:rPr>
                <w:rFonts w:ascii="Times New Roman" w:hAnsi="Times New Roman" w:cs="Times New Roman"/>
                <w:color w:val="000000" w:themeColor="text1"/>
                <w:kern w:val="0"/>
                <w:sz w:val="20"/>
                <w:szCs w:val="20"/>
              </w:rPr>
            </w:pPr>
          </w:p>
        </w:tc>
        <w:tc>
          <w:tcPr>
            <w:tcW w:w="1816" w:type="dxa"/>
            <w:tcBorders>
              <w:top w:val="nil"/>
              <w:left w:val="nil"/>
              <w:bottom w:val="single" w:sz="4" w:space="0" w:color="auto"/>
              <w:right w:val="single" w:sz="4" w:space="0" w:color="auto"/>
            </w:tcBorders>
            <w:shd w:val="clear" w:color="auto" w:fill="auto"/>
            <w:vAlign w:val="center"/>
            <w:hideMark/>
          </w:tcPr>
          <w:p w:rsidR="005C1232" w:rsidRPr="00537653" w:rsidRDefault="005C1232" w:rsidP="005C7509">
            <w:pPr>
              <w:widowControl/>
              <w:jc w:val="left"/>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企业技术、项目主管人员学历专业结构</w:t>
            </w:r>
            <w:r w:rsidRPr="00537653">
              <w:rPr>
                <w:rFonts w:ascii="Times New Roman" w:hAnsi="Times New Roman" w:cs="Times New Roman"/>
                <w:color w:val="000000" w:themeColor="text1"/>
                <w:kern w:val="0"/>
                <w:sz w:val="20"/>
                <w:szCs w:val="20"/>
              </w:rPr>
              <w:br/>
            </w:r>
            <w:r w:rsidRPr="00537653">
              <w:rPr>
                <w:rFonts w:ascii="Times New Roman" w:hAnsi="Times New Roman" w:cs="Times New Roman"/>
                <w:color w:val="000000" w:themeColor="text1"/>
                <w:kern w:val="0"/>
                <w:sz w:val="20"/>
                <w:szCs w:val="20"/>
              </w:rPr>
              <w:t>（参评当年）</w:t>
            </w:r>
          </w:p>
        </w:tc>
        <w:tc>
          <w:tcPr>
            <w:tcW w:w="3429" w:type="dxa"/>
            <w:tcBorders>
              <w:top w:val="single" w:sz="4" w:space="0" w:color="auto"/>
              <w:left w:val="nil"/>
              <w:bottom w:val="single" w:sz="4" w:space="0" w:color="auto"/>
              <w:right w:val="single" w:sz="4" w:space="0" w:color="000000"/>
            </w:tcBorders>
            <w:shd w:val="clear" w:color="auto" w:fill="auto"/>
            <w:vAlign w:val="center"/>
            <w:hideMark/>
          </w:tcPr>
          <w:p w:rsidR="005C1232" w:rsidRPr="00537653" w:rsidRDefault="005C1232" w:rsidP="005C7509">
            <w:pPr>
              <w:widowControl/>
              <w:jc w:val="left"/>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技术、项目主管人员大专学历及以上人数占企业总人数比例</w:t>
            </w:r>
            <w:r w:rsidRPr="00537653">
              <w:rPr>
                <w:rFonts w:ascii="Times New Roman" w:hAnsi="Times New Roman" w:cs="Times New Roman"/>
                <w:color w:val="000000" w:themeColor="text1"/>
                <w:kern w:val="0"/>
                <w:sz w:val="20"/>
                <w:szCs w:val="20"/>
              </w:rPr>
              <w:t>≥40%</w:t>
            </w:r>
            <w:r w:rsidRPr="00537653">
              <w:rPr>
                <w:rFonts w:ascii="Times New Roman" w:hAnsi="Times New Roman" w:cs="Times New Roman"/>
                <w:color w:val="000000" w:themeColor="text1"/>
                <w:kern w:val="0"/>
                <w:sz w:val="20"/>
                <w:szCs w:val="20"/>
              </w:rPr>
              <w:t>，得</w:t>
            </w:r>
            <w:r w:rsidRPr="00537653">
              <w:rPr>
                <w:rFonts w:ascii="Times New Roman" w:hAnsi="Times New Roman" w:cs="Times New Roman"/>
                <w:color w:val="000000" w:themeColor="text1"/>
                <w:kern w:val="0"/>
                <w:sz w:val="20"/>
                <w:szCs w:val="20"/>
              </w:rPr>
              <w:t>2</w:t>
            </w:r>
            <w:r w:rsidRPr="00537653">
              <w:rPr>
                <w:rFonts w:ascii="Times New Roman" w:hAnsi="Times New Roman" w:cs="Times New Roman"/>
                <w:color w:val="000000" w:themeColor="text1"/>
                <w:kern w:val="0"/>
                <w:sz w:val="20"/>
                <w:szCs w:val="20"/>
              </w:rPr>
              <w:t>分；每增加企业总人数的</w:t>
            </w:r>
            <w:r w:rsidRPr="00537653">
              <w:rPr>
                <w:rFonts w:ascii="Times New Roman" w:hAnsi="Times New Roman" w:cs="Times New Roman"/>
                <w:color w:val="000000" w:themeColor="text1"/>
                <w:kern w:val="0"/>
                <w:sz w:val="20"/>
                <w:szCs w:val="20"/>
              </w:rPr>
              <w:t>10%</w:t>
            </w:r>
            <w:r w:rsidRPr="00537653">
              <w:rPr>
                <w:rFonts w:ascii="Times New Roman" w:hAnsi="Times New Roman" w:cs="Times New Roman"/>
                <w:color w:val="000000" w:themeColor="text1"/>
                <w:kern w:val="0"/>
                <w:sz w:val="20"/>
                <w:szCs w:val="20"/>
              </w:rPr>
              <w:t>，加</w:t>
            </w:r>
            <w:r w:rsidRPr="00537653">
              <w:rPr>
                <w:rFonts w:ascii="Times New Roman" w:hAnsi="Times New Roman" w:cs="Times New Roman"/>
                <w:color w:val="000000" w:themeColor="text1"/>
                <w:kern w:val="0"/>
                <w:sz w:val="20"/>
                <w:szCs w:val="20"/>
              </w:rPr>
              <w:t>1</w:t>
            </w:r>
            <w:r w:rsidRPr="00537653">
              <w:rPr>
                <w:rFonts w:ascii="Times New Roman" w:hAnsi="Times New Roman" w:cs="Times New Roman"/>
                <w:color w:val="000000" w:themeColor="text1"/>
                <w:kern w:val="0"/>
                <w:sz w:val="20"/>
                <w:szCs w:val="20"/>
              </w:rPr>
              <w:t>分；最高得</w:t>
            </w:r>
            <w:r w:rsidRPr="00537653">
              <w:rPr>
                <w:rFonts w:ascii="Times New Roman" w:hAnsi="Times New Roman" w:cs="Times New Roman"/>
                <w:color w:val="000000" w:themeColor="text1"/>
                <w:kern w:val="0"/>
                <w:sz w:val="20"/>
                <w:szCs w:val="20"/>
              </w:rPr>
              <w:t>4</w:t>
            </w:r>
            <w:r w:rsidRPr="00537653">
              <w:rPr>
                <w:rFonts w:ascii="Times New Roman" w:hAnsi="Times New Roman" w:cs="Times New Roman"/>
                <w:color w:val="000000" w:themeColor="text1"/>
                <w:kern w:val="0"/>
                <w:sz w:val="20"/>
                <w:szCs w:val="20"/>
              </w:rPr>
              <w:t>分</w:t>
            </w:r>
            <w:r w:rsidR="00F04632" w:rsidRPr="00537653">
              <w:rPr>
                <w:rFonts w:ascii="Times New Roman" w:hAnsi="Times New Roman" w:cs="Times New Roman"/>
                <w:color w:val="000000" w:themeColor="text1"/>
                <w:kern w:val="0"/>
                <w:sz w:val="20"/>
                <w:szCs w:val="20"/>
              </w:rPr>
              <w:t>。</w:t>
            </w:r>
          </w:p>
        </w:tc>
        <w:tc>
          <w:tcPr>
            <w:tcW w:w="708" w:type="dxa"/>
            <w:tcBorders>
              <w:top w:val="nil"/>
              <w:left w:val="nil"/>
              <w:bottom w:val="single" w:sz="4" w:space="0" w:color="auto"/>
              <w:right w:val="single" w:sz="4" w:space="0" w:color="auto"/>
            </w:tcBorders>
            <w:shd w:val="clear" w:color="auto" w:fill="auto"/>
            <w:noWrap/>
            <w:vAlign w:val="center"/>
            <w:hideMark/>
          </w:tcPr>
          <w:p w:rsidR="005C1232" w:rsidRPr="00537653" w:rsidRDefault="005C1232" w:rsidP="00E647C3">
            <w:pPr>
              <w:widowControl/>
              <w:jc w:val="center"/>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4</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5C1232" w:rsidRPr="00537653" w:rsidRDefault="005C1232" w:rsidP="00E647C3">
            <w:pPr>
              <w:widowControl/>
              <w:jc w:val="center"/>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5C1232" w:rsidRPr="00537653" w:rsidRDefault="005C1232" w:rsidP="00E647C3">
            <w:pPr>
              <w:widowControl/>
              <w:jc w:val="center"/>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5C1232" w:rsidRPr="00537653" w:rsidRDefault="005C1232" w:rsidP="00E647C3">
            <w:pPr>
              <w:widowControl/>
              <w:jc w:val="left"/>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 xml:space="preserve">　</w:t>
            </w:r>
          </w:p>
        </w:tc>
        <w:tc>
          <w:tcPr>
            <w:tcW w:w="2584" w:type="dxa"/>
            <w:gridSpan w:val="2"/>
            <w:tcBorders>
              <w:top w:val="nil"/>
              <w:left w:val="nil"/>
              <w:bottom w:val="single" w:sz="4" w:space="0" w:color="auto"/>
              <w:right w:val="single" w:sz="8" w:space="0" w:color="auto"/>
            </w:tcBorders>
            <w:shd w:val="clear" w:color="auto" w:fill="auto"/>
            <w:vAlign w:val="center"/>
            <w:hideMark/>
          </w:tcPr>
          <w:p w:rsidR="005C1232" w:rsidRPr="00537653" w:rsidRDefault="005C1232" w:rsidP="00121CEB">
            <w:pPr>
              <w:widowControl/>
              <w:jc w:val="left"/>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硕士以上人数</w:t>
            </w:r>
            <w:r w:rsidRPr="00537653">
              <w:rPr>
                <w:rFonts w:ascii="Times New Roman" w:hAnsi="Times New Roman" w:cs="Times New Roman"/>
                <w:color w:val="000000" w:themeColor="text1"/>
                <w:kern w:val="0"/>
                <w:sz w:val="20"/>
                <w:szCs w:val="20"/>
                <w:u w:val="single"/>
              </w:rPr>
              <w:t xml:space="preserve">   </w:t>
            </w:r>
            <w:r w:rsidRPr="00537653">
              <w:rPr>
                <w:rFonts w:ascii="Times New Roman" w:hAnsi="Times New Roman" w:cs="Times New Roman"/>
                <w:color w:val="000000" w:themeColor="text1"/>
                <w:kern w:val="0"/>
                <w:sz w:val="20"/>
                <w:szCs w:val="20"/>
              </w:rPr>
              <w:t>人</w:t>
            </w:r>
            <w:r w:rsidRPr="00537653">
              <w:rPr>
                <w:rFonts w:ascii="Times New Roman" w:hAnsi="Times New Roman" w:cs="Times New Roman"/>
                <w:color w:val="000000" w:themeColor="text1"/>
                <w:kern w:val="0"/>
                <w:sz w:val="20"/>
                <w:szCs w:val="20"/>
              </w:rPr>
              <w:br/>
            </w:r>
            <w:r w:rsidRPr="00537653">
              <w:rPr>
                <w:rFonts w:ascii="Times New Roman" w:hAnsi="Times New Roman" w:cs="Times New Roman"/>
                <w:color w:val="000000" w:themeColor="text1"/>
                <w:kern w:val="0"/>
                <w:sz w:val="20"/>
                <w:szCs w:val="20"/>
              </w:rPr>
              <w:t>本科人数</w:t>
            </w:r>
            <w:r w:rsidRPr="00537653">
              <w:rPr>
                <w:rFonts w:ascii="Times New Roman" w:hAnsi="Times New Roman" w:cs="Times New Roman"/>
                <w:color w:val="000000" w:themeColor="text1"/>
                <w:kern w:val="0"/>
                <w:sz w:val="20"/>
                <w:szCs w:val="20"/>
                <w:u w:val="single"/>
              </w:rPr>
              <w:t xml:space="preserve">   </w:t>
            </w:r>
            <w:r w:rsidRPr="00537653">
              <w:rPr>
                <w:rFonts w:ascii="Times New Roman" w:hAnsi="Times New Roman" w:cs="Times New Roman"/>
                <w:color w:val="000000" w:themeColor="text1"/>
                <w:kern w:val="0"/>
                <w:sz w:val="20"/>
                <w:szCs w:val="20"/>
              </w:rPr>
              <w:t>人</w:t>
            </w:r>
            <w:r w:rsidRPr="00537653">
              <w:rPr>
                <w:rFonts w:ascii="Times New Roman" w:hAnsi="Times New Roman" w:cs="Times New Roman"/>
                <w:color w:val="000000" w:themeColor="text1"/>
                <w:kern w:val="0"/>
                <w:sz w:val="20"/>
                <w:szCs w:val="20"/>
              </w:rPr>
              <w:br/>
            </w:r>
            <w:r w:rsidRPr="00537653">
              <w:rPr>
                <w:rFonts w:ascii="Times New Roman" w:hAnsi="Times New Roman" w:cs="Times New Roman"/>
                <w:color w:val="000000" w:themeColor="text1"/>
                <w:kern w:val="0"/>
                <w:sz w:val="20"/>
                <w:szCs w:val="20"/>
              </w:rPr>
              <w:t>大专人数</w:t>
            </w:r>
            <w:r w:rsidRPr="00537653">
              <w:rPr>
                <w:rFonts w:ascii="Times New Roman" w:hAnsi="Times New Roman" w:cs="Times New Roman"/>
                <w:color w:val="000000" w:themeColor="text1"/>
                <w:kern w:val="0"/>
                <w:sz w:val="20"/>
                <w:szCs w:val="20"/>
                <w:u w:val="single"/>
              </w:rPr>
              <w:t xml:space="preserve">   </w:t>
            </w:r>
            <w:r w:rsidRPr="00537653">
              <w:rPr>
                <w:rFonts w:ascii="Times New Roman" w:hAnsi="Times New Roman" w:cs="Times New Roman"/>
                <w:color w:val="000000" w:themeColor="text1"/>
                <w:kern w:val="0"/>
                <w:sz w:val="20"/>
                <w:szCs w:val="20"/>
              </w:rPr>
              <w:t>人</w:t>
            </w:r>
          </w:p>
        </w:tc>
      </w:tr>
      <w:tr w:rsidR="00537653" w:rsidRPr="00537653" w:rsidTr="007247F9">
        <w:trPr>
          <w:trHeight w:val="2813"/>
        </w:trPr>
        <w:tc>
          <w:tcPr>
            <w:tcW w:w="724" w:type="dxa"/>
            <w:vMerge/>
            <w:tcBorders>
              <w:top w:val="nil"/>
              <w:left w:val="single" w:sz="8" w:space="0" w:color="auto"/>
              <w:bottom w:val="single" w:sz="8" w:space="0" w:color="000000"/>
              <w:right w:val="single" w:sz="4" w:space="0" w:color="auto"/>
            </w:tcBorders>
            <w:vAlign w:val="center"/>
            <w:hideMark/>
          </w:tcPr>
          <w:p w:rsidR="007247F9" w:rsidRPr="00537653" w:rsidRDefault="007247F9" w:rsidP="00E647C3">
            <w:pPr>
              <w:widowControl/>
              <w:jc w:val="left"/>
              <w:rPr>
                <w:rFonts w:ascii="Times New Roman" w:hAnsi="Times New Roman" w:cs="Times New Roman"/>
                <w:color w:val="000000" w:themeColor="text1"/>
                <w:kern w:val="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7247F9" w:rsidRPr="00537653" w:rsidRDefault="007247F9" w:rsidP="005C1232">
            <w:pPr>
              <w:jc w:val="center"/>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3</w:t>
            </w:r>
          </w:p>
        </w:tc>
        <w:tc>
          <w:tcPr>
            <w:tcW w:w="1418" w:type="dxa"/>
            <w:gridSpan w:val="2"/>
            <w:vMerge/>
            <w:tcBorders>
              <w:left w:val="nil"/>
              <w:right w:val="single" w:sz="4" w:space="0" w:color="auto"/>
            </w:tcBorders>
            <w:shd w:val="clear" w:color="auto" w:fill="auto"/>
            <w:vAlign w:val="center"/>
          </w:tcPr>
          <w:p w:rsidR="007247F9" w:rsidRPr="00537653" w:rsidRDefault="007247F9" w:rsidP="00E647C3">
            <w:pPr>
              <w:jc w:val="left"/>
              <w:rPr>
                <w:rFonts w:ascii="Times New Roman" w:hAnsi="Times New Roman" w:cs="Times New Roman"/>
                <w:color w:val="000000" w:themeColor="text1"/>
                <w:kern w:val="0"/>
                <w:sz w:val="20"/>
                <w:szCs w:val="20"/>
              </w:rPr>
            </w:pPr>
          </w:p>
        </w:tc>
        <w:tc>
          <w:tcPr>
            <w:tcW w:w="1816" w:type="dxa"/>
            <w:tcBorders>
              <w:top w:val="single" w:sz="4" w:space="0" w:color="auto"/>
              <w:left w:val="nil"/>
              <w:bottom w:val="single" w:sz="4" w:space="0" w:color="auto"/>
              <w:right w:val="single" w:sz="4" w:space="0" w:color="auto"/>
            </w:tcBorders>
            <w:shd w:val="clear" w:color="auto" w:fill="auto"/>
            <w:vAlign w:val="center"/>
          </w:tcPr>
          <w:p w:rsidR="007247F9" w:rsidRPr="00537653" w:rsidRDefault="007247F9" w:rsidP="007247F9">
            <w:pPr>
              <w:widowControl/>
              <w:jc w:val="left"/>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技术创新成果</w:t>
            </w:r>
            <w:r w:rsidRPr="00537653">
              <w:rPr>
                <w:rFonts w:ascii="Times New Roman" w:hAnsi="Times New Roman" w:cs="Times New Roman"/>
                <w:color w:val="000000" w:themeColor="text1"/>
                <w:kern w:val="0"/>
                <w:sz w:val="20"/>
                <w:szCs w:val="20"/>
              </w:rPr>
              <w:br w:type="page"/>
            </w:r>
          </w:p>
          <w:p w:rsidR="007247F9" w:rsidRPr="00537653" w:rsidRDefault="007247F9" w:rsidP="000E19BF">
            <w:pPr>
              <w:widowControl/>
              <w:jc w:val="left"/>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（累计两年）</w:t>
            </w:r>
          </w:p>
        </w:tc>
        <w:tc>
          <w:tcPr>
            <w:tcW w:w="3429" w:type="dxa"/>
            <w:tcBorders>
              <w:top w:val="single" w:sz="4" w:space="0" w:color="auto"/>
              <w:left w:val="nil"/>
              <w:bottom w:val="single" w:sz="4" w:space="0" w:color="auto"/>
              <w:right w:val="single" w:sz="4" w:space="0" w:color="auto"/>
            </w:tcBorders>
            <w:shd w:val="clear" w:color="auto" w:fill="auto"/>
            <w:vAlign w:val="center"/>
          </w:tcPr>
          <w:p w:rsidR="007247F9" w:rsidRPr="00537653" w:rsidRDefault="007247F9" w:rsidP="00584273">
            <w:pPr>
              <w:widowControl/>
              <w:jc w:val="left"/>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企业拥有发明专利</w:t>
            </w:r>
            <w:r w:rsidRPr="00537653">
              <w:rPr>
                <w:rFonts w:ascii="Times New Roman" w:hAnsi="Times New Roman" w:cs="Times New Roman" w:hint="eastAsia"/>
                <w:color w:val="000000" w:themeColor="text1"/>
                <w:kern w:val="0"/>
                <w:sz w:val="20"/>
                <w:szCs w:val="20"/>
              </w:rPr>
              <w:t>，</w:t>
            </w:r>
            <w:r w:rsidRPr="00537653">
              <w:rPr>
                <w:rFonts w:ascii="Times New Roman" w:hAnsi="Times New Roman" w:cs="Times New Roman"/>
                <w:color w:val="000000" w:themeColor="text1"/>
                <w:kern w:val="0"/>
                <w:sz w:val="20"/>
                <w:szCs w:val="20"/>
              </w:rPr>
              <w:t>每个得</w:t>
            </w:r>
            <w:r w:rsidRPr="00537653">
              <w:rPr>
                <w:rFonts w:ascii="Times New Roman" w:hAnsi="Times New Roman" w:cs="Times New Roman"/>
                <w:color w:val="000000" w:themeColor="text1"/>
                <w:kern w:val="0"/>
                <w:sz w:val="20"/>
                <w:szCs w:val="20"/>
              </w:rPr>
              <w:t>1</w:t>
            </w:r>
            <w:r w:rsidRPr="00537653">
              <w:rPr>
                <w:rFonts w:ascii="Times New Roman" w:hAnsi="Times New Roman" w:cs="Times New Roman" w:hint="eastAsia"/>
                <w:color w:val="000000" w:themeColor="text1"/>
                <w:kern w:val="0"/>
                <w:sz w:val="20"/>
                <w:szCs w:val="20"/>
              </w:rPr>
              <w:t>.5</w:t>
            </w:r>
            <w:r w:rsidRPr="00537653">
              <w:rPr>
                <w:rFonts w:ascii="Times New Roman" w:hAnsi="Times New Roman" w:cs="Times New Roman"/>
                <w:color w:val="000000" w:themeColor="text1"/>
                <w:kern w:val="0"/>
                <w:sz w:val="20"/>
                <w:szCs w:val="20"/>
              </w:rPr>
              <w:t>分</w:t>
            </w:r>
            <w:r w:rsidRPr="00537653">
              <w:rPr>
                <w:rFonts w:ascii="Times New Roman" w:hAnsi="Times New Roman" w:cs="Times New Roman" w:hint="eastAsia"/>
                <w:color w:val="000000" w:themeColor="text1"/>
                <w:kern w:val="0"/>
                <w:sz w:val="20"/>
                <w:szCs w:val="20"/>
              </w:rPr>
              <w:t>；拥有</w:t>
            </w:r>
            <w:r w:rsidRPr="00537653">
              <w:rPr>
                <w:rFonts w:ascii="Times New Roman" w:hAnsi="Times New Roman" w:cs="Times New Roman"/>
                <w:color w:val="000000" w:themeColor="text1"/>
                <w:kern w:val="0"/>
                <w:sz w:val="20"/>
                <w:szCs w:val="20"/>
              </w:rPr>
              <w:t>实用新型专利</w:t>
            </w:r>
            <w:r w:rsidRPr="00537653">
              <w:rPr>
                <w:rFonts w:ascii="Times New Roman" w:hAnsi="Times New Roman" w:cs="Times New Roman" w:hint="eastAsia"/>
                <w:color w:val="000000" w:themeColor="text1"/>
                <w:kern w:val="0"/>
                <w:sz w:val="20"/>
                <w:szCs w:val="20"/>
              </w:rPr>
              <w:t>或外观设计专利</w:t>
            </w:r>
            <w:r w:rsidRPr="00537653">
              <w:rPr>
                <w:rFonts w:ascii="Times New Roman" w:hAnsi="Times New Roman" w:cs="Times New Roman"/>
                <w:color w:val="000000" w:themeColor="text1"/>
                <w:kern w:val="0"/>
                <w:sz w:val="20"/>
                <w:szCs w:val="20"/>
              </w:rPr>
              <w:t>，每个得</w:t>
            </w:r>
            <w:r w:rsidRPr="00537653">
              <w:rPr>
                <w:rFonts w:ascii="Times New Roman" w:hAnsi="Times New Roman" w:cs="Times New Roman"/>
                <w:color w:val="000000" w:themeColor="text1"/>
                <w:kern w:val="0"/>
                <w:sz w:val="20"/>
                <w:szCs w:val="20"/>
              </w:rPr>
              <w:t>1</w:t>
            </w:r>
            <w:r w:rsidRPr="00537653">
              <w:rPr>
                <w:rFonts w:ascii="Times New Roman" w:hAnsi="Times New Roman" w:cs="Times New Roman"/>
                <w:color w:val="000000" w:themeColor="text1"/>
                <w:kern w:val="0"/>
                <w:sz w:val="20"/>
                <w:szCs w:val="20"/>
              </w:rPr>
              <w:t>分</w:t>
            </w:r>
            <w:r w:rsidRPr="00537653">
              <w:rPr>
                <w:rFonts w:ascii="Times New Roman" w:hAnsi="Times New Roman" w:cs="Times New Roman" w:hint="eastAsia"/>
                <w:color w:val="000000" w:themeColor="text1"/>
                <w:kern w:val="0"/>
                <w:sz w:val="20"/>
                <w:szCs w:val="20"/>
              </w:rPr>
              <w:t>；</w:t>
            </w:r>
            <w:r w:rsidR="0056219B" w:rsidRPr="00537653">
              <w:rPr>
                <w:rFonts w:ascii="Times New Roman" w:hAnsi="Times New Roman" w:cs="Times New Roman"/>
                <w:color w:val="000000" w:themeColor="text1"/>
                <w:kern w:val="0"/>
                <w:sz w:val="20"/>
                <w:szCs w:val="20"/>
              </w:rPr>
              <w:t>最高</w:t>
            </w:r>
            <w:r w:rsidR="0056219B" w:rsidRPr="00537653">
              <w:rPr>
                <w:rFonts w:ascii="Times New Roman" w:hAnsi="Times New Roman" w:cs="Times New Roman" w:hint="eastAsia"/>
                <w:color w:val="000000" w:themeColor="text1"/>
                <w:kern w:val="0"/>
                <w:sz w:val="20"/>
                <w:szCs w:val="20"/>
              </w:rPr>
              <w:t>得</w:t>
            </w:r>
            <w:r w:rsidRPr="00537653">
              <w:rPr>
                <w:rFonts w:ascii="Times New Roman" w:hAnsi="Times New Roman" w:cs="Times New Roman"/>
                <w:color w:val="000000" w:themeColor="text1"/>
                <w:kern w:val="0"/>
                <w:sz w:val="20"/>
                <w:szCs w:val="20"/>
              </w:rPr>
              <w:t>4</w:t>
            </w:r>
            <w:r w:rsidRPr="00537653">
              <w:rPr>
                <w:rFonts w:ascii="Times New Roman" w:hAnsi="Times New Roman" w:cs="Times New Roman"/>
                <w:color w:val="000000" w:themeColor="text1"/>
                <w:kern w:val="0"/>
                <w:sz w:val="20"/>
                <w:szCs w:val="20"/>
              </w:rPr>
              <w:t>分。</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247F9" w:rsidRPr="00537653" w:rsidRDefault="007247F9" w:rsidP="000E19BF">
            <w:pPr>
              <w:widowControl/>
              <w:jc w:val="center"/>
              <w:rPr>
                <w:rFonts w:ascii="Times New Roman" w:hAnsi="Times New Roman" w:cs="Times New Roman"/>
                <w:color w:val="000000" w:themeColor="text1"/>
                <w:kern w:val="0"/>
                <w:sz w:val="20"/>
                <w:szCs w:val="20"/>
              </w:rPr>
            </w:pPr>
            <w:r w:rsidRPr="00537653">
              <w:rPr>
                <w:rFonts w:ascii="Times New Roman" w:hAnsi="Times New Roman" w:cs="Times New Roman" w:hint="eastAsia"/>
                <w:color w:val="000000" w:themeColor="text1"/>
                <w:kern w:val="0"/>
                <w:sz w:val="20"/>
                <w:szCs w:val="20"/>
              </w:rPr>
              <w:t>4</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FCD5B4"/>
            <w:noWrap/>
            <w:vAlign w:val="center"/>
          </w:tcPr>
          <w:p w:rsidR="007247F9" w:rsidRPr="00537653" w:rsidRDefault="007247F9" w:rsidP="000E19BF">
            <w:pPr>
              <w:widowControl/>
              <w:jc w:val="center"/>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CD5B4"/>
            <w:noWrap/>
            <w:vAlign w:val="center"/>
          </w:tcPr>
          <w:p w:rsidR="007247F9" w:rsidRPr="00537653" w:rsidRDefault="007247F9" w:rsidP="000E19BF">
            <w:pPr>
              <w:widowControl/>
              <w:jc w:val="center"/>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CD5B4"/>
            <w:noWrap/>
            <w:vAlign w:val="center"/>
          </w:tcPr>
          <w:p w:rsidR="007247F9" w:rsidRPr="00537653" w:rsidRDefault="007247F9" w:rsidP="000E19BF">
            <w:pPr>
              <w:widowControl/>
              <w:jc w:val="left"/>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 xml:space="preserve">　</w:t>
            </w:r>
          </w:p>
        </w:tc>
        <w:tc>
          <w:tcPr>
            <w:tcW w:w="2584" w:type="dxa"/>
            <w:gridSpan w:val="2"/>
            <w:tcBorders>
              <w:top w:val="single" w:sz="4" w:space="0" w:color="auto"/>
              <w:left w:val="nil"/>
              <w:bottom w:val="single" w:sz="4" w:space="0" w:color="auto"/>
              <w:right w:val="single" w:sz="8" w:space="0" w:color="auto"/>
            </w:tcBorders>
            <w:shd w:val="clear" w:color="auto" w:fill="auto"/>
            <w:vAlign w:val="center"/>
          </w:tcPr>
          <w:p w:rsidR="007247F9" w:rsidRPr="00537653" w:rsidRDefault="007247F9" w:rsidP="00F573FB">
            <w:pPr>
              <w:widowControl/>
              <w:jc w:val="left"/>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企业拥有发明专利数</w:t>
            </w:r>
            <w:r w:rsidRPr="00537653">
              <w:rPr>
                <w:rFonts w:ascii="Times New Roman" w:hAnsi="Times New Roman" w:cs="Times New Roman"/>
                <w:color w:val="000000" w:themeColor="text1"/>
                <w:kern w:val="0"/>
                <w:sz w:val="20"/>
                <w:szCs w:val="20"/>
                <w:u w:val="single"/>
              </w:rPr>
              <w:t xml:space="preserve">  </w:t>
            </w:r>
            <w:r w:rsidRPr="00537653">
              <w:rPr>
                <w:rFonts w:ascii="Times New Roman" w:hAnsi="Times New Roman" w:cs="Times New Roman"/>
                <w:color w:val="000000" w:themeColor="text1"/>
                <w:kern w:val="0"/>
                <w:sz w:val="20"/>
                <w:szCs w:val="20"/>
              </w:rPr>
              <w:t>个</w:t>
            </w:r>
          </w:p>
          <w:p w:rsidR="007247F9" w:rsidRPr="00537653" w:rsidRDefault="007247F9" w:rsidP="00F573FB">
            <w:pPr>
              <w:widowControl/>
              <w:jc w:val="left"/>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br w:type="page"/>
              <w:t xml:space="preserve"> </w:t>
            </w:r>
          </w:p>
          <w:p w:rsidR="007247F9" w:rsidRPr="00537653" w:rsidRDefault="007247F9" w:rsidP="00F573FB">
            <w:pPr>
              <w:widowControl/>
              <w:jc w:val="left"/>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br w:type="page"/>
            </w:r>
            <w:r w:rsidRPr="00537653">
              <w:rPr>
                <w:rFonts w:ascii="Times New Roman" w:hAnsi="Times New Roman" w:cs="Times New Roman"/>
                <w:color w:val="000000" w:themeColor="text1"/>
                <w:kern w:val="0"/>
                <w:sz w:val="20"/>
                <w:szCs w:val="20"/>
              </w:rPr>
              <w:t>企业拥有实用新型专利</w:t>
            </w:r>
            <w:r w:rsidRPr="00537653">
              <w:rPr>
                <w:rFonts w:ascii="Times New Roman" w:hAnsi="Times New Roman" w:cs="Times New Roman" w:hint="eastAsia"/>
                <w:color w:val="000000" w:themeColor="text1"/>
                <w:kern w:val="0"/>
                <w:sz w:val="20"/>
                <w:szCs w:val="20"/>
              </w:rPr>
              <w:t>或外观设计专利</w:t>
            </w:r>
            <w:r w:rsidRPr="00537653">
              <w:rPr>
                <w:rFonts w:ascii="Times New Roman" w:hAnsi="Times New Roman" w:cs="Times New Roman"/>
                <w:color w:val="000000" w:themeColor="text1"/>
                <w:kern w:val="0"/>
                <w:sz w:val="20"/>
                <w:szCs w:val="20"/>
              </w:rPr>
              <w:t>数</w:t>
            </w:r>
            <w:r w:rsidRPr="00537653">
              <w:rPr>
                <w:rFonts w:ascii="Times New Roman" w:hAnsi="Times New Roman" w:cs="Times New Roman"/>
                <w:color w:val="000000" w:themeColor="text1"/>
                <w:kern w:val="0"/>
                <w:sz w:val="20"/>
                <w:szCs w:val="20"/>
                <w:u w:val="single"/>
              </w:rPr>
              <w:t xml:space="preserve">   </w:t>
            </w:r>
            <w:proofErr w:type="gramStart"/>
            <w:r w:rsidRPr="00537653">
              <w:rPr>
                <w:rFonts w:ascii="Times New Roman" w:hAnsi="Times New Roman" w:cs="Times New Roman"/>
                <w:color w:val="000000" w:themeColor="text1"/>
                <w:kern w:val="0"/>
                <w:sz w:val="20"/>
                <w:szCs w:val="20"/>
              </w:rPr>
              <w:t>个</w:t>
            </w:r>
            <w:proofErr w:type="gramEnd"/>
          </w:p>
        </w:tc>
      </w:tr>
      <w:tr w:rsidR="00537653" w:rsidRPr="00537653" w:rsidTr="007247F9">
        <w:trPr>
          <w:trHeight w:val="3830"/>
        </w:trPr>
        <w:tc>
          <w:tcPr>
            <w:tcW w:w="724" w:type="dxa"/>
            <w:vMerge/>
            <w:tcBorders>
              <w:top w:val="nil"/>
              <w:left w:val="single" w:sz="8" w:space="0" w:color="auto"/>
              <w:bottom w:val="single" w:sz="8" w:space="0" w:color="000000"/>
              <w:right w:val="single" w:sz="4" w:space="0" w:color="auto"/>
            </w:tcBorders>
            <w:vAlign w:val="center"/>
            <w:hideMark/>
          </w:tcPr>
          <w:p w:rsidR="007247F9" w:rsidRPr="00537653" w:rsidRDefault="007247F9" w:rsidP="00E647C3">
            <w:pPr>
              <w:widowControl/>
              <w:jc w:val="left"/>
              <w:rPr>
                <w:rFonts w:ascii="Times New Roman" w:hAnsi="Times New Roman" w:cs="Times New Roman"/>
                <w:color w:val="000000" w:themeColor="text1"/>
                <w:kern w:val="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7247F9" w:rsidRPr="00537653" w:rsidRDefault="007247F9" w:rsidP="005C1232">
            <w:pPr>
              <w:jc w:val="center"/>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4</w:t>
            </w:r>
          </w:p>
        </w:tc>
        <w:tc>
          <w:tcPr>
            <w:tcW w:w="1418" w:type="dxa"/>
            <w:gridSpan w:val="2"/>
            <w:vMerge/>
            <w:tcBorders>
              <w:left w:val="nil"/>
              <w:right w:val="single" w:sz="4" w:space="0" w:color="auto"/>
            </w:tcBorders>
            <w:shd w:val="clear" w:color="auto" w:fill="auto"/>
            <w:vAlign w:val="center"/>
          </w:tcPr>
          <w:p w:rsidR="007247F9" w:rsidRPr="00537653" w:rsidRDefault="007247F9" w:rsidP="00E647C3">
            <w:pPr>
              <w:jc w:val="left"/>
              <w:rPr>
                <w:rFonts w:ascii="Times New Roman" w:hAnsi="Times New Roman" w:cs="Times New Roman"/>
                <w:color w:val="000000" w:themeColor="text1"/>
                <w:kern w:val="0"/>
                <w:sz w:val="20"/>
                <w:szCs w:val="20"/>
              </w:rPr>
            </w:pPr>
          </w:p>
        </w:tc>
        <w:tc>
          <w:tcPr>
            <w:tcW w:w="1816" w:type="dxa"/>
            <w:tcBorders>
              <w:top w:val="nil"/>
              <w:left w:val="nil"/>
              <w:bottom w:val="single" w:sz="4" w:space="0" w:color="auto"/>
              <w:right w:val="single" w:sz="4" w:space="0" w:color="auto"/>
            </w:tcBorders>
            <w:shd w:val="clear" w:color="auto" w:fill="auto"/>
            <w:vAlign w:val="center"/>
          </w:tcPr>
          <w:p w:rsidR="007247F9" w:rsidRPr="00537653" w:rsidRDefault="007247F9" w:rsidP="007247F9">
            <w:pPr>
              <w:widowControl/>
              <w:jc w:val="left"/>
              <w:rPr>
                <w:rFonts w:ascii="Times New Roman" w:hAnsi="Times New Roman" w:cs="Times New Roman"/>
                <w:color w:val="000000" w:themeColor="text1"/>
                <w:kern w:val="0"/>
                <w:sz w:val="20"/>
                <w:szCs w:val="20"/>
              </w:rPr>
            </w:pPr>
            <w:r w:rsidRPr="00537653">
              <w:rPr>
                <w:rFonts w:ascii="Times New Roman" w:hAnsi="Times New Roman" w:cs="Times New Roman" w:hint="eastAsia"/>
                <w:color w:val="000000" w:themeColor="text1"/>
                <w:kern w:val="0"/>
                <w:sz w:val="20"/>
                <w:szCs w:val="20"/>
              </w:rPr>
              <w:t>信用</w:t>
            </w:r>
            <w:r w:rsidRPr="00537653">
              <w:rPr>
                <w:rFonts w:ascii="Times New Roman" w:hAnsi="Times New Roman" w:cs="Times New Roman"/>
                <w:color w:val="000000" w:themeColor="text1"/>
                <w:kern w:val="0"/>
                <w:sz w:val="20"/>
                <w:szCs w:val="20"/>
              </w:rPr>
              <w:t>管理体系建设与运行</w:t>
            </w:r>
          </w:p>
          <w:p w:rsidR="007247F9" w:rsidRPr="00537653" w:rsidRDefault="007247F9" w:rsidP="007247F9">
            <w:pPr>
              <w:widowControl/>
              <w:jc w:val="left"/>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（参评当年）</w:t>
            </w:r>
          </w:p>
        </w:tc>
        <w:tc>
          <w:tcPr>
            <w:tcW w:w="3429" w:type="dxa"/>
            <w:tcBorders>
              <w:top w:val="single" w:sz="4" w:space="0" w:color="auto"/>
              <w:left w:val="nil"/>
              <w:bottom w:val="single" w:sz="4" w:space="0" w:color="auto"/>
              <w:right w:val="single" w:sz="4" w:space="0" w:color="auto"/>
            </w:tcBorders>
            <w:shd w:val="clear" w:color="auto" w:fill="auto"/>
            <w:vAlign w:val="center"/>
          </w:tcPr>
          <w:p w:rsidR="007247F9" w:rsidRPr="00537653" w:rsidRDefault="007247F9" w:rsidP="008A1D86">
            <w:pPr>
              <w:widowControl/>
              <w:jc w:val="left"/>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企业信用管理制度已建立，</w:t>
            </w:r>
            <w:r w:rsidRPr="00537653">
              <w:rPr>
                <w:rFonts w:ascii="Times New Roman" w:hAnsi="Times New Roman" w:cs="Times New Roman" w:hint="eastAsia"/>
                <w:color w:val="000000" w:themeColor="text1"/>
                <w:kern w:val="0"/>
                <w:sz w:val="20"/>
                <w:szCs w:val="20"/>
              </w:rPr>
              <w:t>得</w:t>
            </w:r>
            <w:r w:rsidRPr="00537653">
              <w:rPr>
                <w:rFonts w:ascii="Times New Roman" w:hAnsi="Times New Roman" w:cs="Times New Roman" w:hint="eastAsia"/>
                <w:color w:val="000000" w:themeColor="text1"/>
                <w:kern w:val="0"/>
                <w:sz w:val="20"/>
                <w:szCs w:val="20"/>
              </w:rPr>
              <w:t>2</w:t>
            </w:r>
            <w:r w:rsidRPr="00537653">
              <w:rPr>
                <w:rFonts w:ascii="Times New Roman" w:hAnsi="Times New Roman" w:cs="Times New Roman" w:hint="eastAsia"/>
                <w:color w:val="000000" w:themeColor="text1"/>
                <w:kern w:val="0"/>
                <w:sz w:val="20"/>
                <w:szCs w:val="20"/>
              </w:rPr>
              <w:t>分，</w:t>
            </w:r>
            <w:r w:rsidRPr="00537653">
              <w:rPr>
                <w:rFonts w:ascii="Times New Roman" w:hAnsi="Times New Roman" w:cs="Times New Roman"/>
                <w:color w:val="000000" w:themeColor="text1"/>
                <w:kern w:val="0"/>
                <w:sz w:val="20"/>
                <w:szCs w:val="20"/>
              </w:rPr>
              <w:t>有完整的运行管理记录，</w:t>
            </w:r>
            <w:r w:rsidRPr="00537653">
              <w:rPr>
                <w:rFonts w:ascii="Times New Roman" w:hAnsi="Times New Roman" w:cs="Times New Roman" w:hint="eastAsia"/>
                <w:color w:val="000000" w:themeColor="text1"/>
                <w:kern w:val="0"/>
                <w:sz w:val="20"/>
                <w:szCs w:val="20"/>
              </w:rPr>
              <w:t>加</w:t>
            </w:r>
            <w:r w:rsidRPr="00537653">
              <w:rPr>
                <w:rFonts w:ascii="Times New Roman" w:hAnsi="Times New Roman" w:cs="Times New Roman" w:hint="eastAsia"/>
                <w:color w:val="000000" w:themeColor="text1"/>
                <w:kern w:val="0"/>
                <w:sz w:val="20"/>
                <w:szCs w:val="20"/>
              </w:rPr>
              <w:t>1</w:t>
            </w:r>
            <w:r w:rsidRPr="00537653">
              <w:rPr>
                <w:rFonts w:ascii="Times New Roman" w:hAnsi="Times New Roman" w:cs="Times New Roman"/>
                <w:color w:val="000000" w:themeColor="text1"/>
                <w:kern w:val="0"/>
                <w:sz w:val="20"/>
                <w:szCs w:val="20"/>
              </w:rPr>
              <w:t>分；具有与企业所属行业（专业）相应的专业资质，加</w:t>
            </w:r>
            <w:r w:rsidRPr="00537653">
              <w:rPr>
                <w:rFonts w:ascii="Times New Roman" w:hAnsi="Times New Roman" w:cs="Times New Roman"/>
                <w:color w:val="000000" w:themeColor="text1"/>
                <w:kern w:val="0"/>
                <w:sz w:val="20"/>
                <w:szCs w:val="20"/>
              </w:rPr>
              <w:t>1</w:t>
            </w:r>
            <w:r w:rsidRPr="00537653">
              <w:rPr>
                <w:rFonts w:ascii="Times New Roman" w:hAnsi="Times New Roman" w:cs="Times New Roman"/>
                <w:color w:val="000000" w:themeColor="text1"/>
                <w:kern w:val="0"/>
                <w:sz w:val="20"/>
                <w:szCs w:val="20"/>
              </w:rPr>
              <w:t>分；具有相关行业认证证书，加</w:t>
            </w:r>
            <w:r w:rsidRPr="00537653">
              <w:rPr>
                <w:rFonts w:ascii="Times New Roman" w:hAnsi="Times New Roman" w:cs="Times New Roman"/>
                <w:color w:val="000000" w:themeColor="text1"/>
                <w:kern w:val="0"/>
                <w:sz w:val="20"/>
                <w:szCs w:val="20"/>
              </w:rPr>
              <w:t>1</w:t>
            </w:r>
            <w:r w:rsidRPr="00537653">
              <w:rPr>
                <w:rFonts w:ascii="Times New Roman" w:hAnsi="Times New Roman" w:cs="Times New Roman"/>
                <w:color w:val="000000" w:themeColor="text1"/>
                <w:kern w:val="0"/>
                <w:sz w:val="20"/>
                <w:szCs w:val="20"/>
              </w:rPr>
              <w:t>分。</w:t>
            </w:r>
          </w:p>
        </w:tc>
        <w:tc>
          <w:tcPr>
            <w:tcW w:w="708" w:type="dxa"/>
            <w:tcBorders>
              <w:top w:val="nil"/>
              <w:left w:val="nil"/>
              <w:bottom w:val="single" w:sz="4" w:space="0" w:color="auto"/>
              <w:right w:val="single" w:sz="4" w:space="0" w:color="auto"/>
            </w:tcBorders>
            <w:shd w:val="clear" w:color="auto" w:fill="auto"/>
            <w:noWrap/>
            <w:vAlign w:val="center"/>
          </w:tcPr>
          <w:p w:rsidR="007247F9" w:rsidRPr="00537653" w:rsidRDefault="007247F9" w:rsidP="000E19BF">
            <w:pPr>
              <w:widowControl/>
              <w:jc w:val="center"/>
              <w:rPr>
                <w:rFonts w:ascii="Times New Roman" w:hAnsi="Times New Roman" w:cs="Times New Roman"/>
                <w:color w:val="000000" w:themeColor="text1"/>
                <w:kern w:val="0"/>
                <w:sz w:val="20"/>
                <w:szCs w:val="20"/>
              </w:rPr>
            </w:pPr>
            <w:r w:rsidRPr="00537653">
              <w:rPr>
                <w:rFonts w:ascii="Times New Roman" w:hAnsi="Times New Roman" w:cs="Times New Roman" w:hint="eastAsia"/>
                <w:color w:val="000000" w:themeColor="text1"/>
                <w:kern w:val="0"/>
                <w:sz w:val="20"/>
                <w:szCs w:val="20"/>
              </w:rPr>
              <w:t>5</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FCD5B4"/>
            <w:noWrap/>
            <w:vAlign w:val="center"/>
          </w:tcPr>
          <w:p w:rsidR="007247F9" w:rsidRPr="00537653" w:rsidRDefault="007247F9" w:rsidP="000E19BF">
            <w:pPr>
              <w:widowControl/>
              <w:jc w:val="center"/>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CD5B4"/>
            <w:noWrap/>
            <w:vAlign w:val="center"/>
          </w:tcPr>
          <w:p w:rsidR="007247F9" w:rsidRPr="00537653" w:rsidRDefault="007247F9" w:rsidP="000E19BF">
            <w:pPr>
              <w:widowControl/>
              <w:jc w:val="center"/>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CD5B4"/>
            <w:noWrap/>
            <w:vAlign w:val="center"/>
          </w:tcPr>
          <w:p w:rsidR="007247F9" w:rsidRPr="00537653" w:rsidRDefault="007247F9" w:rsidP="000E19BF">
            <w:pPr>
              <w:widowControl/>
              <w:jc w:val="left"/>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 xml:space="preserve">　</w:t>
            </w:r>
          </w:p>
        </w:tc>
        <w:tc>
          <w:tcPr>
            <w:tcW w:w="2584" w:type="dxa"/>
            <w:gridSpan w:val="2"/>
            <w:tcBorders>
              <w:top w:val="nil"/>
              <w:left w:val="nil"/>
              <w:bottom w:val="single" w:sz="4" w:space="0" w:color="auto"/>
              <w:right w:val="single" w:sz="8" w:space="0" w:color="auto"/>
            </w:tcBorders>
            <w:shd w:val="clear" w:color="auto" w:fill="auto"/>
            <w:vAlign w:val="center"/>
          </w:tcPr>
          <w:p w:rsidR="007247F9" w:rsidRPr="00537653" w:rsidRDefault="007247F9" w:rsidP="007247F9">
            <w:pPr>
              <w:widowControl/>
              <w:jc w:val="left"/>
              <w:rPr>
                <w:rFonts w:ascii="Times New Roman" w:hAnsi="Times New Roman" w:cs="Times New Roman"/>
                <w:color w:val="000000" w:themeColor="text1"/>
                <w:kern w:val="0"/>
                <w:sz w:val="20"/>
                <w:szCs w:val="20"/>
                <w:u w:val="single"/>
              </w:rPr>
            </w:pPr>
            <w:r w:rsidRPr="00537653">
              <w:rPr>
                <w:rFonts w:ascii="Times New Roman" w:hAnsi="Times New Roman" w:cs="Times New Roman"/>
                <w:color w:val="000000" w:themeColor="text1"/>
                <w:kern w:val="0"/>
                <w:sz w:val="20"/>
                <w:szCs w:val="20"/>
              </w:rPr>
              <w:t>信用管理制度</w:t>
            </w:r>
            <w:r w:rsidRPr="00537653">
              <w:rPr>
                <w:rFonts w:ascii="Times New Roman" w:hAnsi="Times New Roman" w:cs="Times New Roman"/>
                <w:color w:val="000000" w:themeColor="text1"/>
                <w:kern w:val="0"/>
                <w:sz w:val="20"/>
                <w:szCs w:val="20"/>
                <w:u w:val="single"/>
              </w:rPr>
              <w:t xml:space="preserve"> </w:t>
            </w:r>
            <w:r w:rsidRPr="00537653">
              <w:rPr>
                <w:rFonts w:ascii="Times New Roman" w:hAnsi="Times New Roman" w:cs="Times New Roman"/>
                <w:color w:val="000000" w:themeColor="text1"/>
                <w:kern w:val="0"/>
                <w:sz w:val="20"/>
                <w:szCs w:val="20"/>
                <w:u w:val="single"/>
              </w:rPr>
              <w:t>完整</w:t>
            </w:r>
            <w:r w:rsidRPr="00537653">
              <w:rPr>
                <w:rFonts w:ascii="Times New Roman" w:hAnsi="Times New Roman" w:cs="Times New Roman"/>
                <w:color w:val="000000" w:themeColor="text1"/>
                <w:kern w:val="0"/>
                <w:sz w:val="20"/>
                <w:szCs w:val="20"/>
                <w:u w:val="single"/>
              </w:rPr>
              <w:t xml:space="preserve">  /   </w:t>
            </w:r>
            <w:r w:rsidRPr="00537653">
              <w:rPr>
                <w:rFonts w:ascii="Times New Roman" w:hAnsi="Times New Roman" w:cs="Times New Roman"/>
                <w:color w:val="000000" w:themeColor="text1"/>
                <w:kern w:val="0"/>
                <w:sz w:val="20"/>
                <w:szCs w:val="20"/>
                <w:u w:val="single"/>
              </w:rPr>
              <w:t>不完整</w:t>
            </w:r>
            <w:r w:rsidRPr="00537653">
              <w:rPr>
                <w:rFonts w:ascii="Times New Roman" w:hAnsi="Times New Roman" w:cs="Times New Roman"/>
                <w:color w:val="000000" w:themeColor="text1"/>
                <w:kern w:val="0"/>
                <w:sz w:val="20"/>
                <w:szCs w:val="20"/>
                <w:u w:val="single"/>
              </w:rPr>
              <w:t xml:space="preserve"> </w:t>
            </w:r>
            <w:r w:rsidRPr="00537653">
              <w:rPr>
                <w:rFonts w:ascii="Times New Roman" w:hAnsi="Times New Roman" w:cs="Times New Roman" w:hint="eastAsia"/>
                <w:color w:val="000000" w:themeColor="text1"/>
                <w:kern w:val="0"/>
                <w:sz w:val="20"/>
                <w:szCs w:val="20"/>
              </w:rPr>
              <w:t>，</w:t>
            </w:r>
            <w:r w:rsidRPr="00537653">
              <w:rPr>
                <w:rFonts w:ascii="Times New Roman" w:hAnsi="Times New Roman" w:cs="Times New Roman" w:hint="eastAsia"/>
                <w:color w:val="000000" w:themeColor="text1"/>
                <w:kern w:val="0"/>
                <w:sz w:val="20"/>
                <w:szCs w:val="20"/>
                <w:u w:val="single"/>
              </w:rPr>
              <w:t xml:space="preserve">  </w:t>
            </w:r>
            <w:r w:rsidRPr="00537653">
              <w:rPr>
                <w:rFonts w:ascii="Times New Roman" w:hAnsi="Times New Roman" w:cs="Times New Roman" w:hint="eastAsia"/>
                <w:color w:val="000000" w:themeColor="text1"/>
                <w:kern w:val="0"/>
                <w:sz w:val="20"/>
                <w:szCs w:val="20"/>
                <w:u w:val="single"/>
              </w:rPr>
              <w:t>有</w:t>
            </w:r>
            <w:r w:rsidRPr="00537653">
              <w:rPr>
                <w:rFonts w:ascii="Times New Roman" w:hAnsi="Times New Roman" w:cs="Times New Roman" w:hint="eastAsia"/>
                <w:color w:val="000000" w:themeColor="text1"/>
                <w:kern w:val="0"/>
                <w:sz w:val="20"/>
                <w:szCs w:val="20"/>
                <w:u w:val="single"/>
              </w:rPr>
              <w:t xml:space="preserve">  /  </w:t>
            </w:r>
            <w:r w:rsidRPr="00537653">
              <w:rPr>
                <w:rFonts w:ascii="Times New Roman" w:hAnsi="Times New Roman" w:cs="Times New Roman" w:hint="eastAsia"/>
                <w:color w:val="000000" w:themeColor="text1"/>
                <w:kern w:val="0"/>
                <w:sz w:val="20"/>
                <w:szCs w:val="20"/>
                <w:u w:val="single"/>
              </w:rPr>
              <w:t>无</w:t>
            </w:r>
            <w:r w:rsidRPr="00537653">
              <w:rPr>
                <w:rFonts w:ascii="Times New Roman" w:hAnsi="Times New Roman" w:cs="Times New Roman" w:hint="eastAsia"/>
                <w:color w:val="000000" w:themeColor="text1"/>
                <w:kern w:val="0"/>
                <w:sz w:val="20"/>
                <w:szCs w:val="20"/>
                <w:u w:val="single"/>
              </w:rPr>
              <w:t xml:space="preserve">  </w:t>
            </w:r>
            <w:r w:rsidRPr="00537653">
              <w:rPr>
                <w:rFonts w:ascii="Times New Roman" w:hAnsi="Times New Roman" w:cs="Times New Roman" w:hint="eastAsia"/>
                <w:color w:val="000000" w:themeColor="text1"/>
                <w:kern w:val="0"/>
                <w:sz w:val="20"/>
                <w:szCs w:val="20"/>
              </w:rPr>
              <w:t>完整的运行管理制度</w:t>
            </w:r>
            <w:r w:rsidRPr="00537653">
              <w:rPr>
                <w:rFonts w:ascii="Times New Roman" w:hAnsi="Times New Roman" w:cs="Times New Roman"/>
                <w:color w:val="000000" w:themeColor="text1"/>
                <w:kern w:val="0"/>
                <w:sz w:val="20"/>
                <w:szCs w:val="20"/>
              </w:rPr>
              <w:br/>
            </w:r>
          </w:p>
          <w:p w:rsidR="007247F9" w:rsidRPr="00537653" w:rsidRDefault="007247F9" w:rsidP="007247F9">
            <w:pPr>
              <w:widowControl/>
              <w:jc w:val="left"/>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u w:val="single"/>
              </w:rPr>
              <w:t xml:space="preserve">  </w:t>
            </w:r>
            <w:r w:rsidRPr="00537653">
              <w:rPr>
                <w:rFonts w:ascii="Times New Roman" w:hAnsi="Times New Roman" w:cs="Times New Roman"/>
                <w:color w:val="000000" w:themeColor="text1"/>
                <w:kern w:val="0"/>
                <w:sz w:val="20"/>
                <w:szCs w:val="20"/>
                <w:u w:val="single"/>
              </w:rPr>
              <w:t>是</w:t>
            </w:r>
            <w:r w:rsidRPr="00537653">
              <w:rPr>
                <w:rFonts w:ascii="Times New Roman" w:hAnsi="Times New Roman" w:cs="Times New Roman"/>
                <w:color w:val="000000" w:themeColor="text1"/>
                <w:kern w:val="0"/>
                <w:sz w:val="20"/>
                <w:szCs w:val="20"/>
                <w:u w:val="single"/>
              </w:rPr>
              <w:t xml:space="preserve">  /  </w:t>
            </w:r>
            <w:proofErr w:type="gramStart"/>
            <w:r w:rsidRPr="00537653">
              <w:rPr>
                <w:rFonts w:ascii="Times New Roman" w:hAnsi="Times New Roman" w:cs="Times New Roman"/>
                <w:color w:val="000000" w:themeColor="text1"/>
                <w:kern w:val="0"/>
                <w:sz w:val="20"/>
                <w:szCs w:val="20"/>
                <w:u w:val="single"/>
              </w:rPr>
              <w:t>否</w:t>
            </w:r>
            <w:proofErr w:type="gramEnd"/>
            <w:r w:rsidRPr="00537653">
              <w:rPr>
                <w:rFonts w:ascii="Times New Roman" w:hAnsi="Times New Roman" w:cs="Times New Roman"/>
                <w:color w:val="000000" w:themeColor="text1"/>
                <w:kern w:val="0"/>
                <w:sz w:val="20"/>
                <w:szCs w:val="20"/>
                <w:u w:val="single"/>
              </w:rPr>
              <w:t xml:space="preserve">  </w:t>
            </w:r>
            <w:r w:rsidRPr="00537653">
              <w:rPr>
                <w:rFonts w:ascii="Times New Roman" w:hAnsi="Times New Roman" w:cs="Times New Roman"/>
                <w:color w:val="000000" w:themeColor="text1"/>
                <w:kern w:val="0"/>
                <w:sz w:val="20"/>
                <w:szCs w:val="20"/>
              </w:rPr>
              <w:t>具有相应专业资质，资质名称：</w:t>
            </w:r>
          </w:p>
          <w:p w:rsidR="007247F9" w:rsidRPr="00537653" w:rsidRDefault="007247F9" w:rsidP="007247F9">
            <w:pPr>
              <w:widowControl/>
              <w:jc w:val="left"/>
              <w:rPr>
                <w:rFonts w:ascii="Times New Roman" w:hAnsi="Times New Roman" w:cs="Times New Roman"/>
                <w:color w:val="000000" w:themeColor="text1"/>
                <w:kern w:val="0"/>
                <w:sz w:val="20"/>
                <w:szCs w:val="20"/>
              </w:rPr>
            </w:pPr>
          </w:p>
          <w:p w:rsidR="007247F9" w:rsidRPr="00537653" w:rsidRDefault="007247F9" w:rsidP="007247F9">
            <w:pPr>
              <w:widowControl/>
              <w:jc w:val="left"/>
              <w:rPr>
                <w:rFonts w:ascii="Times New Roman" w:hAnsi="Times New Roman" w:cs="Times New Roman"/>
                <w:color w:val="000000" w:themeColor="text1"/>
                <w:kern w:val="0"/>
                <w:sz w:val="20"/>
                <w:szCs w:val="20"/>
                <w:u w:val="single"/>
              </w:rPr>
            </w:pPr>
            <w:r w:rsidRPr="00537653">
              <w:rPr>
                <w:rFonts w:ascii="Times New Roman" w:hAnsi="Times New Roman" w:cs="Times New Roman"/>
                <w:color w:val="000000" w:themeColor="text1"/>
                <w:kern w:val="0"/>
                <w:sz w:val="20"/>
                <w:szCs w:val="20"/>
                <w:u w:val="single"/>
              </w:rPr>
              <w:t xml:space="preserve">                        </w:t>
            </w:r>
          </w:p>
          <w:p w:rsidR="007247F9" w:rsidRPr="00537653" w:rsidRDefault="007247F9" w:rsidP="007247F9">
            <w:pPr>
              <w:widowControl/>
              <w:jc w:val="left"/>
              <w:rPr>
                <w:rFonts w:ascii="Times New Roman" w:hAnsi="Times New Roman" w:cs="Times New Roman"/>
                <w:color w:val="000000" w:themeColor="text1"/>
                <w:kern w:val="0"/>
                <w:sz w:val="20"/>
                <w:szCs w:val="20"/>
                <w:u w:val="single"/>
              </w:rPr>
            </w:pPr>
          </w:p>
          <w:p w:rsidR="007247F9" w:rsidRPr="00537653" w:rsidRDefault="007247F9" w:rsidP="007247F9">
            <w:pPr>
              <w:widowControl/>
              <w:jc w:val="left"/>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u w:val="single"/>
              </w:rPr>
              <w:t xml:space="preserve">  </w:t>
            </w:r>
            <w:r w:rsidRPr="00537653">
              <w:rPr>
                <w:rFonts w:ascii="Times New Roman" w:hAnsi="Times New Roman" w:cs="Times New Roman"/>
                <w:color w:val="000000" w:themeColor="text1"/>
                <w:kern w:val="0"/>
                <w:sz w:val="20"/>
                <w:szCs w:val="20"/>
                <w:u w:val="single"/>
              </w:rPr>
              <w:t>是</w:t>
            </w:r>
            <w:r w:rsidRPr="00537653">
              <w:rPr>
                <w:rFonts w:ascii="Times New Roman" w:hAnsi="Times New Roman" w:cs="Times New Roman"/>
                <w:color w:val="000000" w:themeColor="text1"/>
                <w:kern w:val="0"/>
                <w:sz w:val="20"/>
                <w:szCs w:val="20"/>
                <w:u w:val="single"/>
              </w:rPr>
              <w:t xml:space="preserve">  /  </w:t>
            </w:r>
            <w:proofErr w:type="gramStart"/>
            <w:r w:rsidRPr="00537653">
              <w:rPr>
                <w:rFonts w:ascii="Times New Roman" w:hAnsi="Times New Roman" w:cs="Times New Roman"/>
                <w:color w:val="000000" w:themeColor="text1"/>
                <w:kern w:val="0"/>
                <w:sz w:val="20"/>
                <w:szCs w:val="20"/>
                <w:u w:val="single"/>
              </w:rPr>
              <w:t>否</w:t>
            </w:r>
            <w:proofErr w:type="gramEnd"/>
            <w:r w:rsidRPr="00537653">
              <w:rPr>
                <w:rFonts w:ascii="Times New Roman" w:hAnsi="Times New Roman" w:cs="Times New Roman"/>
                <w:color w:val="000000" w:themeColor="text1"/>
                <w:kern w:val="0"/>
                <w:sz w:val="20"/>
                <w:szCs w:val="20"/>
                <w:u w:val="single"/>
              </w:rPr>
              <w:t xml:space="preserve">  </w:t>
            </w:r>
            <w:r w:rsidRPr="00537653">
              <w:rPr>
                <w:rFonts w:ascii="Times New Roman" w:hAnsi="Times New Roman" w:cs="Times New Roman"/>
                <w:color w:val="000000" w:themeColor="text1"/>
                <w:kern w:val="0"/>
                <w:sz w:val="20"/>
                <w:szCs w:val="20"/>
              </w:rPr>
              <w:t>具有相关行业认证证书，证书名称：</w:t>
            </w:r>
          </w:p>
          <w:p w:rsidR="007247F9" w:rsidRPr="00537653" w:rsidRDefault="007247F9" w:rsidP="007247F9">
            <w:pPr>
              <w:widowControl/>
              <w:jc w:val="left"/>
              <w:rPr>
                <w:rFonts w:ascii="Times New Roman" w:hAnsi="Times New Roman" w:cs="Times New Roman"/>
                <w:color w:val="000000" w:themeColor="text1"/>
                <w:kern w:val="0"/>
                <w:sz w:val="20"/>
                <w:szCs w:val="20"/>
              </w:rPr>
            </w:pPr>
          </w:p>
          <w:p w:rsidR="007247F9" w:rsidRPr="00537653" w:rsidRDefault="007247F9" w:rsidP="00A001B3">
            <w:pPr>
              <w:widowControl/>
              <w:jc w:val="left"/>
              <w:rPr>
                <w:rFonts w:ascii="Times New Roman" w:hAnsi="Times New Roman" w:cs="Times New Roman"/>
                <w:color w:val="000000" w:themeColor="text1"/>
                <w:kern w:val="0"/>
                <w:sz w:val="20"/>
                <w:szCs w:val="20"/>
                <w:u w:val="single"/>
              </w:rPr>
            </w:pPr>
            <w:r w:rsidRPr="00537653">
              <w:rPr>
                <w:rFonts w:ascii="Times New Roman" w:hAnsi="Times New Roman" w:cs="Times New Roman"/>
                <w:color w:val="000000" w:themeColor="text1"/>
                <w:kern w:val="0"/>
                <w:sz w:val="20"/>
                <w:szCs w:val="20"/>
                <w:u w:val="single"/>
              </w:rPr>
              <w:t xml:space="preserve">                       </w:t>
            </w:r>
          </w:p>
        </w:tc>
      </w:tr>
      <w:tr w:rsidR="00537653" w:rsidRPr="00537653" w:rsidTr="002B4879">
        <w:trPr>
          <w:trHeight w:val="2252"/>
        </w:trPr>
        <w:tc>
          <w:tcPr>
            <w:tcW w:w="724" w:type="dxa"/>
            <w:vMerge/>
            <w:tcBorders>
              <w:top w:val="nil"/>
              <w:left w:val="single" w:sz="8" w:space="0" w:color="auto"/>
              <w:bottom w:val="single" w:sz="4" w:space="0" w:color="auto"/>
              <w:right w:val="single" w:sz="4" w:space="0" w:color="auto"/>
            </w:tcBorders>
            <w:vAlign w:val="center"/>
            <w:hideMark/>
          </w:tcPr>
          <w:p w:rsidR="007247F9" w:rsidRPr="00537653" w:rsidRDefault="007247F9" w:rsidP="00E647C3">
            <w:pPr>
              <w:widowControl/>
              <w:jc w:val="left"/>
              <w:rPr>
                <w:rFonts w:ascii="Times New Roman" w:hAnsi="Times New Roman" w:cs="Times New Roman"/>
                <w:color w:val="000000" w:themeColor="text1"/>
                <w:kern w:val="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7247F9" w:rsidRPr="00537653" w:rsidRDefault="007247F9" w:rsidP="005C1232">
            <w:pPr>
              <w:widowControl/>
              <w:jc w:val="center"/>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5</w:t>
            </w:r>
          </w:p>
        </w:tc>
        <w:tc>
          <w:tcPr>
            <w:tcW w:w="1418" w:type="dxa"/>
            <w:gridSpan w:val="2"/>
            <w:vMerge/>
            <w:tcBorders>
              <w:left w:val="nil"/>
              <w:bottom w:val="single" w:sz="4" w:space="0" w:color="auto"/>
              <w:right w:val="single" w:sz="4" w:space="0" w:color="auto"/>
            </w:tcBorders>
            <w:shd w:val="clear" w:color="auto" w:fill="auto"/>
            <w:vAlign w:val="center"/>
          </w:tcPr>
          <w:p w:rsidR="007247F9" w:rsidRPr="00537653" w:rsidRDefault="007247F9" w:rsidP="00E647C3">
            <w:pPr>
              <w:widowControl/>
              <w:jc w:val="left"/>
              <w:rPr>
                <w:rFonts w:ascii="Times New Roman" w:hAnsi="Times New Roman" w:cs="Times New Roman"/>
                <w:color w:val="000000" w:themeColor="text1"/>
                <w:kern w:val="0"/>
                <w:sz w:val="20"/>
                <w:szCs w:val="20"/>
              </w:rPr>
            </w:pPr>
          </w:p>
        </w:tc>
        <w:tc>
          <w:tcPr>
            <w:tcW w:w="1816" w:type="dxa"/>
            <w:tcBorders>
              <w:top w:val="nil"/>
              <w:left w:val="nil"/>
              <w:bottom w:val="single" w:sz="4" w:space="0" w:color="auto"/>
              <w:right w:val="single" w:sz="4" w:space="0" w:color="auto"/>
            </w:tcBorders>
            <w:shd w:val="clear" w:color="auto" w:fill="auto"/>
            <w:vAlign w:val="center"/>
            <w:hideMark/>
          </w:tcPr>
          <w:p w:rsidR="007247F9" w:rsidRPr="00537653" w:rsidRDefault="007247F9" w:rsidP="00E647C3">
            <w:pPr>
              <w:widowControl/>
              <w:jc w:val="left"/>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获得奖项或荣誉称号</w:t>
            </w:r>
          </w:p>
          <w:p w:rsidR="007247F9" w:rsidRPr="00537653" w:rsidRDefault="007247F9" w:rsidP="00E647C3">
            <w:pPr>
              <w:widowControl/>
              <w:jc w:val="left"/>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（累计两年）</w:t>
            </w:r>
          </w:p>
        </w:tc>
        <w:tc>
          <w:tcPr>
            <w:tcW w:w="3429" w:type="dxa"/>
            <w:tcBorders>
              <w:top w:val="single" w:sz="4" w:space="0" w:color="auto"/>
              <w:left w:val="nil"/>
              <w:bottom w:val="single" w:sz="4" w:space="0" w:color="auto"/>
              <w:right w:val="single" w:sz="4" w:space="0" w:color="auto"/>
            </w:tcBorders>
            <w:shd w:val="clear" w:color="auto" w:fill="auto"/>
            <w:vAlign w:val="center"/>
            <w:hideMark/>
          </w:tcPr>
          <w:p w:rsidR="007247F9" w:rsidRPr="00537653" w:rsidRDefault="007247F9" w:rsidP="008A1D86">
            <w:pPr>
              <w:widowControl/>
              <w:jc w:val="left"/>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评价年度每获得一项荣誉得</w:t>
            </w:r>
            <w:r w:rsidRPr="00537653">
              <w:rPr>
                <w:rFonts w:ascii="Times New Roman" w:hAnsi="Times New Roman" w:cs="Times New Roman"/>
                <w:color w:val="000000" w:themeColor="text1"/>
                <w:kern w:val="0"/>
                <w:sz w:val="20"/>
                <w:szCs w:val="20"/>
              </w:rPr>
              <w:t>0.5</w:t>
            </w:r>
            <w:r w:rsidR="0056219B" w:rsidRPr="00537653">
              <w:rPr>
                <w:rFonts w:ascii="Times New Roman" w:hAnsi="Times New Roman" w:cs="Times New Roman"/>
                <w:color w:val="000000" w:themeColor="text1"/>
                <w:kern w:val="0"/>
                <w:sz w:val="20"/>
                <w:szCs w:val="20"/>
              </w:rPr>
              <w:t>分，最高</w:t>
            </w:r>
            <w:r w:rsidR="0056219B" w:rsidRPr="00537653">
              <w:rPr>
                <w:rFonts w:ascii="Times New Roman" w:hAnsi="Times New Roman" w:cs="Times New Roman" w:hint="eastAsia"/>
                <w:color w:val="000000" w:themeColor="text1"/>
                <w:kern w:val="0"/>
                <w:sz w:val="20"/>
                <w:szCs w:val="20"/>
              </w:rPr>
              <w:t>得</w:t>
            </w:r>
            <w:r w:rsidRPr="00537653">
              <w:rPr>
                <w:rFonts w:ascii="Times New Roman" w:hAnsi="Times New Roman" w:cs="Times New Roman"/>
                <w:color w:val="000000" w:themeColor="text1"/>
                <w:kern w:val="0"/>
                <w:sz w:val="20"/>
                <w:szCs w:val="20"/>
              </w:rPr>
              <w:t>3</w:t>
            </w:r>
            <w:r w:rsidRPr="00537653">
              <w:rPr>
                <w:rFonts w:ascii="Times New Roman" w:hAnsi="Times New Roman" w:cs="Times New Roman"/>
                <w:color w:val="000000" w:themeColor="text1"/>
                <w:kern w:val="0"/>
                <w:sz w:val="20"/>
                <w:szCs w:val="20"/>
              </w:rPr>
              <w:t>分。</w:t>
            </w:r>
          </w:p>
        </w:tc>
        <w:tc>
          <w:tcPr>
            <w:tcW w:w="708" w:type="dxa"/>
            <w:tcBorders>
              <w:top w:val="nil"/>
              <w:left w:val="nil"/>
              <w:bottom w:val="single" w:sz="4" w:space="0" w:color="auto"/>
              <w:right w:val="single" w:sz="4" w:space="0" w:color="auto"/>
            </w:tcBorders>
            <w:shd w:val="clear" w:color="auto" w:fill="auto"/>
            <w:noWrap/>
            <w:vAlign w:val="center"/>
            <w:hideMark/>
          </w:tcPr>
          <w:p w:rsidR="007247F9" w:rsidRPr="00537653" w:rsidRDefault="007247F9" w:rsidP="00E647C3">
            <w:pPr>
              <w:widowControl/>
              <w:jc w:val="center"/>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3</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7247F9" w:rsidRPr="00537653" w:rsidRDefault="007247F9" w:rsidP="00E647C3">
            <w:pPr>
              <w:widowControl/>
              <w:jc w:val="center"/>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7247F9" w:rsidRPr="00537653" w:rsidRDefault="007247F9" w:rsidP="00E647C3">
            <w:pPr>
              <w:widowControl/>
              <w:jc w:val="center"/>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7247F9" w:rsidRPr="00537653" w:rsidRDefault="007247F9" w:rsidP="00E647C3">
            <w:pPr>
              <w:widowControl/>
              <w:jc w:val="left"/>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 xml:space="preserve">　</w:t>
            </w:r>
          </w:p>
        </w:tc>
        <w:tc>
          <w:tcPr>
            <w:tcW w:w="2584" w:type="dxa"/>
            <w:gridSpan w:val="2"/>
            <w:tcBorders>
              <w:top w:val="nil"/>
              <w:left w:val="nil"/>
              <w:bottom w:val="single" w:sz="4" w:space="0" w:color="auto"/>
              <w:right w:val="single" w:sz="8" w:space="0" w:color="auto"/>
            </w:tcBorders>
            <w:shd w:val="clear" w:color="auto" w:fill="auto"/>
            <w:vAlign w:val="center"/>
            <w:hideMark/>
          </w:tcPr>
          <w:p w:rsidR="007247F9" w:rsidRPr="00537653" w:rsidRDefault="007247F9" w:rsidP="00442C1D">
            <w:pPr>
              <w:widowControl/>
              <w:jc w:val="left"/>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获得国家、市级奖项数</w:t>
            </w:r>
            <w:r w:rsidRPr="00537653">
              <w:rPr>
                <w:rFonts w:ascii="Times New Roman" w:hAnsi="Times New Roman" w:cs="Times New Roman"/>
                <w:color w:val="000000" w:themeColor="text1"/>
                <w:kern w:val="0"/>
                <w:sz w:val="20"/>
                <w:szCs w:val="20"/>
                <w:u w:val="single"/>
              </w:rPr>
              <w:t xml:space="preserve">   </w:t>
            </w:r>
            <w:r w:rsidRPr="00537653">
              <w:rPr>
                <w:rFonts w:ascii="Times New Roman" w:hAnsi="Times New Roman" w:cs="Times New Roman"/>
                <w:color w:val="000000" w:themeColor="text1"/>
                <w:kern w:val="0"/>
                <w:sz w:val="20"/>
                <w:szCs w:val="20"/>
              </w:rPr>
              <w:t>个</w:t>
            </w:r>
          </w:p>
          <w:p w:rsidR="007247F9" w:rsidRPr="00537653" w:rsidRDefault="007247F9" w:rsidP="00442C1D">
            <w:pPr>
              <w:widowControl/>
              <w:jc w:val="left"/>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获得本市、协会等荣誉数</w:t>
            </w:r>
            <w:r w:rsidRPr="00537653">
              <w:rPr>
                <w:rFonts w:ascii="Times New Roman" w:hAnsi="Times New Roman" w:cs="Times New Roman"/>
                <w:color w:val="000000" w:themeColor="text1"/>
                <w:kern w:val="0"/>
                <w:sz w:val="20"/>
                <w:szCs w:val="20"/>
                <w:u w:val="single"/>
              </w:rPr>
              <w:t xml:space="preserve">   </w:t>
            </w:r>
            <w:proofErr w:type="gramStart"/>
            <w:r w:rsidRPr="00537653">
              <w:rPr>
                <w:rFonts w:ascii="Times New Roman" w:hAnsi="Times New Roman" w:cs="Times New Roman"/>
                <w:color w:val="000000" w:themeColor="text1"/>
                <w:kern w:val="0"/>
                <w:sz w:val="20"/>
                <w:szCs w:val="20"/>
              </w:rPr>
              <w:t>个</w:t>
            </w:r>
            <w:proofErr w:type="gramEnd"/>
          </w:p>
        </w:tc>
      </w:tr>
    </w:tbl>
    <w:p w:rsidR="00EE1787" w:rsidRPr="00537653" w:rsidRDefault="00EE1787">
      <w:pPr>
        <w:rPr>
          <w:rFonts w:ascii="Times New Roman" w:hAnsi="Times New Roman" w:cs="Times New Roman"/>
          <w:color w:val="000000" w:themeColor="text1"/>
        </w:rPr>
      </w:pPr>
      <w:r w:rsidRPr="00537653">
        <w:rPr>
          <w:rFonts w:ascii="Times New Roman" w:hAnsi="Times New Roman" w:cs="Times New Roman"/>
          <w:color w:val="000000" w:themeColor="text1"/>
        </w:rPr>
        <w:br w:type="page"/>
      </w:r>
    </w:p>
    <w:tbl>
      <w:tblPr>
        <w:tblW w:w="0" w:type="auto"/>
        <w:tblInd w:w="93" w:type="dxa"/>
        <w:tblLook w:val="04A0" w:firstRow="1" w:lastRow="0" w:firstColumn="1" w:lastColumn="0" w:noHBand="0" w:noVBand="1"/>
      </w:tblPr>
      <w:tblGrid>
        <w:gridCol w:w="724"/>
        <w:gridCol w:w="425"/>
        <w:gridCol w:w="1418"/>
        <w:gridCol w:w="1813"/>
        <w:gridCol w:w="3432"/>
        <w:gridCol w:w="708"/>
        <w:gridCol w:w="993"/>
        <w:gridCol w:w="992"/>
        <w:gridCol w:w="992"/>
        <w:gridCol w:w="2584"/>
      </w:tblGrid>
      <w:tr w:rsidR="00537653" w:rsidRPr="00537653" w:rsidTr="000B377D">
        <w:trPr>
          <w:trHeight w:hRule="exact" w:val="1708"/>
        </w:trPr>
        <w:tc>
          <w:tcPr>
            <w:tcW w:w="724" w:type="dxa"/>
            <w:vMerge w:val="restart"/>
            <w:tcBorders>
              <w:top w:val="single" w:sz="4" w:space="0" w:color="auto"/>
              <w:left w:val="single" w:sz="4" w:space="0" w:color="auto"/>
              <w:bottom w:val="single" w:sz="4" w:space="0" w:color="auto"/>
              <w:right w:val="single" w:sz="4" w:space="0" w:color="auto"/>
            </w:tcBorders>
            <w:vAlign w:val="center"/>
            <w:hideMark/>
          </w:tcPr>
          <w:p w:rsidR="000600D8" w:rsidRPr="00537653" w:rsidRDefault="000600D8" w:rsidP="00E528B3">
            <w:pPr>
              <w:widowControl/>
              <w:jc w:val="center"/>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lastRenderedPageBreak/>
              <w:t>二</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0600D8" w:rsidRPr="00537653" w:rsidRDefault="000600D8" w:rsidP="00E647C3">
            <w:pPr>
              <w:widowControl/>
              <w:jc w:val="center"/>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1</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CD3F87" w:rsidRPr="00537653" w:rsidRDefault="00CD3F87" w:rsidP="008844B0">
            <w:pPr>
              <w:widowControl/>
              <w:jc w:val="center"/>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社会信用</w:t>
            </w:r>
          </w:p>
          <w:p w:rsidR="000600D8" w:rsidRPr="00537653" w:rsidRDefault="00CD3F87" w:rsidP="008844B0">
            <w:pPr>
              <w:widowControl/>
              <w:jc w:val="center"/>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 xml:space="preserve"> </w:t>
            </w:r>
            <w:r w:rsidR="000600D8" w:rsidRPr="00537653">
              <w:rPr>
                <w:rFonts w:ascii="Times New Roman" w:hAnsi="Times New Roman" w:cs="Times New Roman"/>
                <w:color w:val="000000" w:themeColor="text1"/>
                <w:kern w:val="0"/>
                <w:sz w:val="20"/>
                <w:szCs w:val="20"/>
              </w:rPr>
              <w:t>(3</w:t>
            </w:r>
            <w:r w:rsidR="005077FC" w:rsidRPr="00537653">
              <w:rPr>
                <w:rFonts w:ascii="Times New Roman" w:hAnsi="Times New Roman" w:cs="Times New Roman" w:hint="eastAsia"/>
                <w:color w:val="000000" w:themeColor="text1"/>
                <w:kern w:val="0"/>
                <w:sz w:val="20"/>
                <w:szCs w:val="20"/>
              </w:rPr>
              <w:t>5</w:t>
            </w:r>
            <w:r w:rsidR="000600D8" w:rsidRPr="00537653">
              <w:rPr>
                <w:rFonts w:ascii="Times New Roman" w:hAnsi="Times New Roman" w:cs="Times New Roman"/>
                <w:color w:val="000000" w:themeColor="text1"/>
                <w:kern w:val="0"/>
                <w:sz w:val="20"/>
                <w:szCs w:val="20"/>
              </w:rPr>
              <w:t>分</w:t>
            </w:r>
            <w:r w:rsidR="000600D8" w:rsidRPr="00537653">
              <w:rPr>
                <w:rFonts w:ascii="Times New Roman" w:hAnsi="Times New Roman" w:cs="Times New Roman"/>
                <w:color w:val="000000" w:themeColor="text1"/>
                <w:kern w:val="0"/>
                <w:sz w:val="20"/>
                <w:szCs w:val="20"/>
              </w:rPr>
              <w:t>)</w:t>
            </w:r>
          </w:p>
          <w:p w:rsidR="000600D8" w:rsidRPr="00537653" w:rsidRDefault="000600D8" w:rsidP="008844B0">
            <w:pPr>
              <w:widowControl/>
              <w:jc w:val="center"/>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w:t>
            </w:r>
            <w:r w:rsidRPr="00537653">
              <w:rPr>
                <w:rFonts w:ascii="Times New Roman" w:hAnsi="Times New Roman" w:cs="Times New Roman"/>
                <w:color w:val="000000" w:themeColor="text1"/>
                <w:kern w:val="0"/>
                <w:sz w:val="20"/>
                <w:szCs w:val="20"/>
              </w:rPr>
              <w:t>累计两年</w:t>
            </w:r>
            <w:r w:rsidRPr="00537653">
              <w:rPr>
                <w:rFonts w:ascii="Times New Roman" w:hAnsi="Times New Roman" w:cs="Times New Roman"/>
                <w:color w:val="000000" w:themeColor="text1"/>
                <w:kern w:val="0"/>
                <w:sz w:val="20"/>
                <w:szCs w:val="20"/>
              </w:rPr>
              <w:t>)</w:t>
            </w:r>
          </w:p>
        </w:tc>
        <w:tc>
          <w:tcPr>
            <w:tcW w:w="1813" w:type="dxa"/>
            <w:tcBorders>
              <w:top w:val="single" w:sz="4" w:space="0" w:color="auto"/>
              <w:left w:val="nil"/>
              <w:bottom w:val="single" w:sz="4" w:space="0" w:color="auto"/>
              <w:right w:val="single" w:sz="4" w:space="0" w:color="auto"/>
            </w:tcBorders>
            <w:shd w:val="clear" w:color="auto" w:fill="auto"/>
            <w:vAlign w:val="center"/>
            <w:hideMark/>
          </w:tcPr>
          <w:p w:rsidR="000600D8" w:rsidRPr="00537653" w:rsidRDefault="000600D8" w:rsidP="000E19BF">
            <w:pPr>
              <w:widowControl/>
              <w:jc w:val="left"/>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用能单位满意度</w:t>
            </w:r>
          </w:p>
        </w:tc>
        <w:tc>
          <w:tcPr>
            <w:tcW w:w="3432" w:type="dxa"/>
            <w:tcBorders>
              <w:top w:val="single" w:sz="4" w:space="0" w:color="auto"/>
              <w:left w:val="nil"/>
              <w:bottom w:val="single" w:sz="4" w:space="0" w:color="auto"/>
              <w:right w:val="single" w:sz="4" w:space="0" w:color="auto"/>
            </w:tcBorders>
            <w:shd w:val="clear" w:color="auto" w:fill="auto"/>
            <w:vAlign w:val="center"/>
            <w:hideMark/>
          </w:tcPr>
          <w:p w:rsidR="000600D8" w:rsidRPr="00537653" w:rsidRDefault="000600D8" w:rsidP="000E19BF">
            <w:pPr>
              <w:widowControl/>
              <w:jc w:val="left"/>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按照用能单位满意度汇总表的总平均分乘以</w:t>
            </w:r>
            <w:r w:rsidRPr="00537653">
              <w:rPr>
                <w:rFonts w:ascii="Times New Roman" w:hAnsi="Times New Roman" w:cs="Times New Roman"/>
                <w:color w:val="000000" w:themeColor="text1"/>
                <w:kern w:val="0"/>
                <w:sz w:val="20"/>
                <w:szCs w:val="20"/>
              </w:rPr>
              <w:t>10%</w:t>
            </w:r>
            <w:r w:rsidRPr="00537653">
              <w:rPr>
                <w:rFonts w:ascii="Times New Roman" w:hAnsi="Times New Roman" w:cs="Times New Roman"/>
                <w:color w:val="000000" w:themeColor="text1"/>
                <w:kern w:val="0"/>
                <w:sz w:val="20"/>
                <w:szCs w:val="20"/>
              </w:rPr>
              <w:t>的结果填写，保留</w:t>
            </w:r>
            <w:r w:rsidRPr="00537653">
              <w:rPr>
                <w:rFonts w:ascii="Times New Roman" w:hAnsi="Times New Roman" w:cs="Times New Roman"/>
                <w:color w:val="000000" w:themeColor="text1"/>
                <w:kern w:val="0"/>
                <w:sz w:val="20"/>
                <w:szCs w:val="20"/>
              </w:rPr>
              <w:t>2</w:t>
            </w:r>
            <w:r w:rsidRPr="00537653">
              <w:rPr>
                <w:rFonts w:ascii="Times New Roman" w:hAnsi="Times New Roman" w:cs="Times New Roman"/>
                <w:color w:val="000000" w:themeColor="text1"/>
                <w:kern w:val="0"/>
                <w:sz w:val="20"/>
                <w:szCs w:val="20"/>
              </w:rPr>
              <w:t>位小数（近两年内实施的合同项目）</w:t>
            </w:r>
            <w:r w:rsidR="0056219B" w:rsidRPr="00537653">
              <w:rPr>
                <w:rFonts w:ascii="Times New Roman" w:hAnsi="Times New Roman" w:cs="Times New Roman" w:hint="eastAsia"/>
                <w:color w:val="000000" w:themeColor="text1"/>
                <w:kern w:val="0"/>
                <w:sz w:val="20"/>
                <w:szCs w:val="20"/>
              </w:rPr>
              <w:t>，最高得</w:t>
            </w:r>
            <w:r w:rsidR="00CF0F8C" w:rsidRPr="00537653">
              <w:rPr>
                <w:rFonts w:ascii="Times New Roman" w:hAnsi="Times New Roman" w:cs="Times New Roman" w:hint="eastAsia"/>
                <w:color w:val="000000" w:themeColor="text1"/>
                <w:kern w:val="0"/>
                <w:sz w:val="20"/>
                <w:szCs w:val="20"/>
              </w:rPr>
              <w:t>10</w:t>
            </w:r>
            <w:r w:rsidR="00C538B6" w:rsidRPr="00537653">
              <w:rPr>
                <w:rFonts w:ascii="Times New Roman" w:hAnsi="Times New Roman" w:cs="Times New Roman" w:hint="eastAsia"/>
                <w:color w:val="000000" w:themeColor="text1"/>
                <w:kern w:val="0"/>
                <w:sz w:val="20"/>
                <w:szCs w:val="20"/>
              </w:rPr>
              <w:t>分</w:t>
            </w:r>
            <w:r w:rsidRPr="00537653">
              <w:rPr>
                <w:rFonts w:ascii="Times New Roman" w:hAnsi="Times New Roman" w:cs="Times New Roman"/>
                <w:color w:val="000000" w:themeColor="text1"/>
                <w:kern w:val="0"/>
                <w:sz w:val="20"/>
                <w:szCs w:val="20"/>
              </w:rPr>
              <w:t>。</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600D8" w:rsidRPr="00537653" w:rsidRDefault="00CF0F8C" w:rsidP="000E19BF">
            <w:pPr>
              <w:widowControl/>
              <w:jc w:val="center"/>
              <w:rPr>
                <w:rFonts w:ascii="Times New Roman" w:hAnsi="Times New Roman" w:cs="Times New Roman"/>
                <w:color w:val="000000" w:themeColor="text1"/>
                <w:kern w:val="0"/>
                <w:sz w:val="20"/>
                <w:szCs w:val="20"/>
              </w:rPr>
            </w:pPr>
            <w:r w:rsidRPr="00537653">
              <w:rPr>
                <w:rFonts w:ascii="Times New Roman" w:hAnsi="Times New Roman" w:cs="Times New Roman" w:hint="eastAsia"/>
                <w:color w:val="000000" w:themeColor="text1"/>
                <w:kern w:val="0"/>
                <w:sz w:val="20"/>
                <w:szCs w:val="20"/>
              </w:rPr>
              <w:t>10</w:t>
            </w:r>
          </w:p>
        </w:tc>
        <w:tc>
          <w:tcPr>
            <w:tcW w:w="993"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0600D8" w:rsidRPr="00537653" w:rsidRDefault="000600D8" w:rsidP="000E19BF">
            <w:pPr>
              <w:widowControl/>
              <w:jc w:val="center"/>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0600D8" w:rsidRPr="00537653" w:rsidRDefault="000600D8" w:rsidP="000E19BF">
            <w:pPr>
              <w:widowControl/>
              <w:jc w:val="center"/>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0600D8" w:rsidRPr="00537653" w:rsidRDefault="000600D8" w:rsidP="000E19BF">
            <w:pPr>
              <w:widowControl/>
              <w:jc w:val="left"/>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 xml:space="preserve">　</w:t>
            </w:r>
          </w:p>
        </w:tc>
        <w:tc>
          <w:tcPr>
            <w:tcW w:w="2584" w:type="dxa"/>
            <w:tcBorders>
              <w:top w:val="single" w:sz="4" w:space="0" w:color="auto"/>
              <w:left w:val="nil"/>
              <w:bottom w:val="single" w:sz="4" w:space="0" w:color="auto"/>
              <w:right w:val="single" w:sz="4" w:space="0" w:color="auto"/>
            </w:tcBorders>
            <w:shd w:val="clear" w:color="auto" w:fill="auto"/>
            <w:vAlign w:val="center"/>
            <w:hideMark/>
          </w:tcPr>
          <w:p w:rsidR="000600D8" w:rsidRPr="00537653" w:rsidRDefault="000600D8" w:rsidP="000E19BF">
            <w:pPr>
              <w:widowControl/>
              <w:ind w:left="400" w:hangingChars="200" w:hanging="400"/>
              <w:jc w:val="left"/>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用能单位</w:t>
            </w:r>
            <w:proofErr w:type="gramStart"/>
            <w:r w:rsidRPr="00537653">
              <w:rPr>
                <w:rFonts w:ascii="Times New Roman" w:hAnsi="Times New Roman" w:cs="Times New Roman"/>
                <w:color w:val="000000" w:themeColor="text1"/>
                <w:kern w:val="0"/>
                <w:sz w:val="20"/>
                <w:szCs w:val="20"/>
              </w:rPr>
              <w:t>满意度总平均</w:t>
            </w:r>
            <w:proofErr w:type="gramEnd"/>
            <w:r w:rsidRPr="00537653">
              <w:rPr>
                <w:rFonts w:ascii="Times New Roman" w:hAnsi="Times New Roman" w:cs="Times New Roman"/>
                <w:color w:val="000000" w:themeColor="text1"/>
                <w:kern w:val="0"/>
                <w:sz w:val="20"/>
                <w:szCs w:val="20"/>
              </w:rPr>
              <w:t>分</w:t>
            </w:r>
          </w:p>
          <w:p w:rsidR="000600D8" w:rsidRPr="00537653" w:rsidRDefault="000600D8" w:rsidP="000E19BF">
            <w:pPr>
              <w:widowControl/>
              <w:ind w:left="400" w:hangingChars="200" w:hanging="400"/>
              <w:jc w:val="left"/>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u w:val="single"/>
              </w:rPr>
              <w:t xml:space="preserve">   </w:t>
            </w:r>
            <w:r w:rsidRPr="00537653">
              <w:rPr>
                <w:rFonts w:ascii="Times New Roman" w:hAnsi="Times New Roman" w:cs="Times New Roman"/>
                <w:color w:val="000000" w:themeColor="text1"/>
                <w:kern w:val="0"/>
                <w:sz w:val="20"/>
                <w:szCs w:val="20"/>
              </w:rPr>
              <w:t xml:space="preserve"> *10%</w:t>
            </w:r>
          </w:p>
        </w:tc>
      </w:tr>
      <w:tr w:rsidR="00537653" w:rsidRPr="00537653" w:rsidTr="000B377D">
        <w:trPr>
          <w:trHeight w:hRule="exact" w:val="1845"/>
        </w:trPr>
        <w:tc>
          <w:tcPr>
            <w:tcW w:w="724" w:type="dxa"/>
            <w:vMerge/>
            <w:tcBorders>
              <w:top w:val="single" w:sz="4" w:space="0" w:color="auto"/>
              <w:left w:val="single" w:sz="4" w:space="0" w:color="auto"/>
              <w:bottom w:val="single" w:sz="4" w:space="0" w:color="auto"/>
              <w:right w:val="single" w:sz="4" w:space="0" w:color="auto"/>
            </w:tcBorders>
            <w:vAlign w:val="center"/>
            <w:hideMark/>
          </w:tcPr>
          <w:p w:rsidR="000600D8" w:rsidRPr="00537653" w:rsidRDefault="000600D8" w:rsidP="00E647C3">
            <w:pPr>
              <w:widowControl/>
              <w:jc w:val="left"/>
              <w:rPr>
                <w:rFonts w:ascii="Times New Roman" w:hAnsi="Times New Roman" w:cs="Times New Roman"/>
                <w:color w:val="000000" w:themeColor="text1"/>
                <w:kern w:val="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0600D8" w:rsidRPr="00537653" w:rsidRDefault="000600D8" w:rsidP="00E647C3">
            <w:pPr>
              <w:widowControl/>
              <w:jc w:val="center"/>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2</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600D8" w:rsidRPr="00537653" w:rsidRDefault="000600D8" w:rsidP="00E647C3">
            <w:pPr>
              <w:widowControl/>
              <w:jc w:val="left"/>
              <w:rPr>
                <w:rFonts w:ascii="Times New Roman" w:hAnsi="Times New Roman" w:cs="Times New Roman"/>
                <w:color w:val="000000" w:themeColor="text1"/>
                <w:kern w:val="0"/>
                <w:sz w:val="20"/>
                <w:szCs w:val="20"/>
              </w:rPr>
            </w:pPr>
          </w:p>
        </w:tc>
        <w:tc>
          <w:tcPr>
            <w:tcW w:w="1813" w:type="dxa"/>
            <w:tcBorders>
              <w:top w:val="single" w:sz="4" w:space="0" w:color="auto"/>
              <w:left w:val="nil"/>
              <w:bottom w:val="single" w:sz="4" w:space="0" w:color="auto"/>
              <w:right w:val="single" w:sz="4" w:space="0" w:color="auto"/>
            </w:tcBorders>
            <w:shd w:val="clear" w:color="auto" w:fill="auto"/>
            <w:vAlign w:val="center"/>
            <w:hideMark/>
          </w:tcPr>
          <w:p w:rsidR="000600D8" w:rsidRPr="00537653" w:rsidRDefault="000600D8" w:rsidP="000E19BF">
            <w:pPr>
              <w:widowControl/>
              <w:jc w:val="left"/>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无投诉、不良记录</w:t>
            </w:r>
          </w:p>
        </w:tc>
        <w:tc>
          <w:tcPr>
            <w:tcW w:w="3432" w:type="dxa"/>
            <w:tcBorders>
              <w:top w:val="single" w:sz="4" w:space="0" w:color="auto"/>
              <w:left w:val="nil"/>
              <w:bottom w:val="single" w:sz="4" w:space="0" w:color="auto"/>
              <w:right w:val="single" w:sz="4" w:space="0" w:color="auto"/>
            </w:tcBorders>
            <w:shd w:val="clear" w:color="auto" w:fill="auto"/>
            <w:vAlign w:val="center"/>
            <w:hideMark/>
          </w:tcPr>
          <w:p w:rsidR="000600D8" w:rsidRPr="00537653" w:rsidRDefault="000600D8" w:rsidP="002120F7">
            <w:pPr>
              <w:widowControl/>
              <w:jc w:val="left"/>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完成经核实：合同履约中因违约而被投诉，第一次扣</w:t>
            </w:r>
            <w:r w:rsidRPr="00537653">
              <w:rPr>
                <w:rFonts w:ascii="Times New Roman" w:hAnsi="Times New Roman" w:cs="Times New Roman"/>
                <w:color w:val="000000" w:themeColor="text1"/>
                <w:kern w:val="0"/>
                <w:sz w:val="20"/>
                <w:szCs w:val="20"/>
              </w:rPr>
              <w:t>4</w:t>
            </w:r>
            <w:r w:rsidRPr="00537653">
              <w:rPr>
                <w:rFonts w:ascii="Times New Roman" w:hAnsi="Times New Roman" w:cs="Times New Roman"/>
                <w:color w:val="000000" w:themeColor="text1"/>
                <w:kern w:val="0"/>
                <w:sz w:val="20"/>
                <w:szCs w:val="20"/>
              </w:rPr>
              <w:t>分；第二次扣</w:t>
            </w:r>
            <w:r w:rsidRPr="00537653">
              <w:rPr>
                <w:rFonts w:ascii="Times New Roman" w:hAnsi="Times New Roman" w:cs="Times New Roman"/>
                <w:color w:val="000000" w:themeColor="text1"/>
                <w:kern w:val="0"/>
                <w:sz w:val="20"/>
                <w:szCs w:val="20"/>
              </w:rPr>
              <w:t>8</w:t>
            </w:r>
            <w:r w:rsidRPr="00537653">
              <w:rPr>
                <w:rFonts w:ascii="Times New Roman" w:hAnsi="Times New Roman" w:cs="Times New Roman"/>
                <w:color w:val="000000" w:themeColor="text1"/>
                <w:kern w:val="0"/>
                <w:sz w:val="20"/>
                <w:szCs w:val="20"/>
              </w:rPr>
              <w:t>分；若被政府监管部门处罚而有不良记录，该年度信用等级降为</w:t>
            </w:r>
            <w:r w:rsidRPr="00537653">
              <w:rPr>
                <w:rFonts w:ascii="Times New Roman" w:hAnsi="Times New Roman" w:cs="Times New Roman"/>
                <w:color w:val="000000" w:themeColor="text1"/>
                <w:kern w:val="0"/>
                <w:sz w:val="20"/>
                <w:szCs w:val="20"/>
              </w:rPr>
              <w:t>C</w:t>
            </w:r>
            <w:r w:rsidRPr="00537653">
              <w:rPr>
                <w:rFonts w:ascii="Times New Roman" w:hAnsi="Times New Roman" w:cs="Times New Roman"/>
                <w:color w:val="000000" w:themeColor="text1"/>
                <w:kern w:val="0"/>
                <w:sz w:val="20"/>
                <w:szCs w:val="20"/>
              </w:rPr>
              <w:t>级。</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600D8" w:rsidRPr="00537653" w:rsidRDefault="000600D8" w:rsidP="00360E44">
            <w:pPr>
              <w:widowControl/>
              <w:jc w:val="center"/>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8</w:t>
            </w:r>
          </w:p>
        </w:tc>
        <w:tc>
          <w:tcPr>
            <w:tcW w:w="993"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0600D8" w:rsidRPr="00537653" w:rsidRDefault="000600D8" w:rsidP="000E19BF">
            <w:pPr>
              <w:widowControl/>
              <w:jc w:val="center"/>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0600D8" w:rsidRPr="00537653" w:rsidRDefault="000600D8" w:rsidP="000E19BF">
            <w:pPr>
              <w:widowControl/>
              <w:jc w:val="center"/>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0600D8" w:rsidRPr="00537653" w:rsidRDefault="000600D8" w:rsidP="000E19BF">
            <w:pPr>
              <w:widowControl/>
              <w:jc w:val="left"/>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 xml:space="preserve">　</w:t>
            </w:r>
          </w:p>
        </w:tc>
        <w:tc>
          <w:tcPr>
            <w:tcW w:w="2584" w:type="dxa"/>
            <w:tcBorders>
              <w:top w:val="single" w:sz="4" w:space="0" w:color="auto"/>
              <w:left w:val="nil"/>
              <w:bottom w:val="single" w:sz="4" w:space="0" w:color="auto"/>
              <w:right w:val="single" w:sz="4" w:space="0" w:color="auto"/>
            </w:tcBorders>
            <w:shd w:val="clear" w:color="auto" w:fill="auto"/>
            <w:vAlign w:val="center"/>
            <w:hideMark/>
          </w:tcPr>
          <w:p w:rsidR="000600D8" w:rsidRPr="00537653" w:rsidRDefault="000600D8" w:rsidP="00311624">
            <w:pPr>
              <w:widowControl/>
              <w:jc w:val="left"/>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合同中有因违约而被投诉</w:t>
            </w:r>
            <w:r w:rsidRPr="00537653">
              <w:rPr>
                <w:rFonts w:ascii="Times New Roman" w:hAnsi="Times New Roman" w:cs="Times New Roman"/>
                <w:color w:val="000000" w:themeColor="text1"/>
                <w:kern w:val="0"/>
                <w:sz w:val="20"/>
                <w:szCs w:val="20"/>
                <w:u w:val="single"/>
              </w:rPr>
              <w:t xml:space="preserve">     </w:t>
            </w:r>
            <w:r w:rsidRPr="00537653">
              <w:rPr>
                <w:rFonts w:ascii="Times New Roman" w:hAnsi="Times New Roman" w:cs="Times New Roman"/>
                <w:color w:val="000000" w:themeColor="text1"/>
                <w:kern w:val="0"/>
                <w:sz w:val="20"/>
                <w:szCs w:val="20"/>
              </w:rPr>
              <w:t>次</w:t>
            </w:r>
          </w:p>
        </w:tc>
      </w:tr>
      <w:tr w:rsidR="00537653" w:rsidRPr="00537653" w:rsidTr="000B377D">
        <w:trPr>
          <w:trHeight w:hRule="exact" w:val="2123"/>
        </w:trPr>
        <w:tc>
          <w:tcPr>
            <w:tcW w:w="724" w:type="dxa"/>
            <w:vMerge/>
            <w:tcBorders>
              <w:top w:val="single" w:sz="4" w:space="0" w:color="auto"/>
              <w:left w:val="single" w:sz="4" w:space="0" w:color="auto"/>
              <w:bottom w:val="single" w:sz="4" w:space="0" w:color="auto"/>
              <w:right w:val="single" w:sz="4" w:space="0" w:color="auto"/>
            </w:tcBorders>
            <w:vAlign w:val="center"/>
            <w:hideMark/>
          </w:tcPr>
          <w:p w:rsidR="000600D8" w:rsidRPr="00537653" w:rsidRDefault="000600D8" w:rsidP="00E647C3">
            <w:pPr>
              <w:widowControl/>
              <w:jc w:val="left"/>
              <w:rPr>
                <w:rFonts w:ascii="Times New Roman" w:hAnsi="Times New Roman" w:cs="Times New Roman"/>
                <w:color w:val="000000" w:themeColor="text1"/>
                <w:kern w:val="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0600D8" w:rsidRPr="00537653" w:rsidRDefault="000600D8" w:rsidP="00E647C3">
            <w:pPr>
              <w:widowControl/>
              <w:jc w:val="center"/>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3</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600D8" w:rsidRPr="00537653" w:rsidRDefault="000600D8" w:rsidP="00E647C3">
            <w:pPr>
              <w:widowControl/>
              <w:jc w:val="left"/>
              <w:rPr>
                <w:rFonts w:ascii="Times New Roman" w:hAnsi="Times New Roman" w:cs="Times New Roman"/>
                <w:color w:val="000000" w:themeColor="text1"/>
                <w:kern w:val="0"/>
                <w:sz w:val="20"/>
                <w:szCs w:val="20"/>
              </w:rPr>
            </w:pPr>
          </w:p>
        </w:tc>
        <w:tc>
          <w:tcPr>
            <w:tcW w:w="1813" w:type="dxa"/>
            <w:tcBorders>
              <w:top w:val="single" w:sz="4" w:space="0" w:color="auto"/>
              <w:left w:val="nil"/>
              <w:bottom w:val="single" w:sz="4" w:space="0" w:color="auto"/>
              <w:right w:val="single" w:sz="4" w:space="0" w:color="auto"/>
            </w:tcBorders>
            <w:shd w:val="clear" w:color="auto" w:fill="auto"/>
            <w:vAlign w:val="center"/>
            <w:hideMark/>
          </w:tcPr>
          <w:p w:rsidR="000600D8" w:rsidRPr="00537653" w:rsidRDefault="000600D8" w:rsidP="000E19BF">
            <w:pPr>
              <w:widowControl/>
              <w:jc w:val="left"/>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经营活动中无弄虚作假及市场监督、安全生产等处罚</w:t>
            </w:r>
          </w:p>
        </w:tc>
        <w:tc>
          <w:tcPr>
            <w:tcW w:w="3432" w:type="dxa"/>
            <w:tcBorders>
              <w:top w:val="single" w:sz="4" w:space="0" w:color="auto"/>
              <w:left w:val="nil"/>
              <w:bottom w:val="single" w:sz="4" w:space="0" w:color="auto"/>
              <w:right w:val="single" w:sz="4" w:space="0" w:color="auto"/>
            </w:tcBorders>
            <w:shd w:val="clear" w:color="auto" w:fill="auto"/>
            <w:vAlign w:val="center"/>
            <w:hideMark/>
          </w:tcPr>
          <w:p w:rsidR="000600D8" w:rsidRPr="00537653" w:rsidRDefault="000600D8" w:rsidP="005077FC">
            <w:pPr>
              <w:widowControl/>
              <w:jc w:val="left"/>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经核实，经营活动中有不正当竞争行为被投诉或处置的，扣</w:t>
            </w:r>
            <w:r w:rsidRPr="00537653">
              <w:rPr>
                <w:rFonts w:ascii="Times New Roman" w:hAnsi="Times New Roman" w:cs="Times New Roman"/>
                <w:color w:val="000000" w:themeColor="text1"/>
                <w:kern w:val="0"/>
                <w:sz w:val="20"/>
                <w:szCs w:val="20"/>
              </w:rPr>
              <w:t>4</w:t>
            </w:r>
            <w:r w:rsidRPr="00537653">
              <w:rPr>
                <w:rFonts w:ascii="Times New Roman" w:hAnsi="Times New Roman" w:cs="Times New Roman"/>
                <w:color w:val="000000" w:themeColor="text1"/>
                <w:kern w:val="0"/>
                <w:sz w:val="20"/>
                <w:szCs w:val="20"/>
              </w:rPr>
              <w:t>分；有弄虚作假行为，受行政部门处罚，情节较轻者，扣</w:t>
            </w:r>
            <w:r w:rsidR="005077FC" w:rsidRPr="00537653">
              <w:rPr>
                <w:rFonts w:ascii="Times New Roman" w:hAnsi="Times New Roman" w:cs="Times New Roman" w:hint="eastAsia"/>
                <w:color w:val="000000" w:themeColor="text1"/>
                <w:kern w:val="0"/>
                <w:sz w:val="20"/>
                <w:szCs w:val="20"/>
              </w:rPr>
              <w:t>8</w:t>
            </w:r>
            <w:r w:rsidRPr="00537653">
              <w:rPr>
                <w:rFonts w:ascii="Times New Roman" w:hAnsi="Times New Roman" w:cs="Times New Roman"/>
                <w:color w:val="000000" w:themeColor="text1"/>
                <w:kern w:val="0"/>
                <w:sz w:val="20"/>
                <w:szCs w:val="20"/>
              </w:rPr>
              <w:t>分；情节较重者，该年度信用等级降为</w:t>
            </w:r>
            <w:r w:rsidRPr="00537653">
              <w:rPr>
                <w:rFonts w:ascii="Times New Roman" w:hAnsi="Times New Roman" w:cs="Times New Roman"/>
                <w:color w:val="000000" w:themeColor="text1"/>
                <w:kern w:val="0"/>
                <w:sz w:val="20"/>
                <w:szCs w:val="20"/>
              </w:rPr>
              <w:t>C</w:t>
            </w:r>
            <w:r w:rsidRPr="00537653">
              <w:rPr>
                <w:rFonts w:ascii="Times New Roman" w:hAnsi="Times New Roman" w:cs="Times New Roman"/>
                <w:color w:val="000000" w:themeColor="text1"/>
                <w:kern w:val="0"/>
                <w:sz w:val="20"/>
                <w:szCs w:val="20"/>
              </w:rPr>
              <w:t>级。</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600D8" w:rsidRPr="00537653" w:rsidRDefault="000600D8" w:rsidP="000E19BF">
            <w:pPr>
              <w:widowControl/>
              <w:jc w:val="center"/>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8</w:t>
            </w:r>
          </w:p>
        </w:tc>
        <w:tc>
          <w:tcPr>
            <w:tcW w:w="993"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0600D8" w:rsidRPr="00537653" w:rsidRDefault="000600D8" w:rsidP="000E19BF">
            <w:pPr>
              <w:widowControl/>
              <w:jc w:val="center"/>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0600D8" w:rsidRPr="00537653" w:rsidRDefault="000600D8" w:rsidP="000E19BF">
            <w:pPr>
              <w:widowControl/>
              <w:jc w:val="center"/>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0600D8" w:rsidRPr="00537653" w:rsidRDefault="000600D8" w:rsidP="000E19BF">
            <w:pPr>
              <w:widowControl/>
              <w:jc w:val="left"/>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 xml:space="preserve">　</w:t>
            </w:r>
          </w:p>
        </w:tc>
        <w:tc>
          <w:tcPr>
            <w:tcW w:w="2584" w:type="dxa"/>
            <w:tcBorders>
              <w:top w:val="single" w:sz="4" w:space="0" w:color="auto"/>
              <w:left w:val="nil"/>
              <w:bottom w:val="single" w:sz="4" w:space="0" w:color="auto"/>
              <w:right w:val="single" w:sz="4" w:space="0" w:color="auto"/>
            </w:tcBorders>
            <w:shd w:val="clear" w:color="auto" w:fill="auto"/>
            <w:vAlign w:val="center"/>
            <w:hideMark/>
          </w:tcPr>
          <w:p w:rsidR="000600D8" w:rsidRPr="00537653" w:rsidRDefault="000600D8" w:rsidP="00311624">
            <w:pPr>
              <w:widowControl/>
              <w:jc w:val="left"/>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经营活动中有不正当行为或弄虚作假行为</w:t>
            </w:r>
            <w:r w:rsidRPr="00537653">
              <w:rPr>
                <w:rFonts w:ascii="Times New Roman" w:hAnsi="Times New Roman" w:cs="Times New Roman"/>
                <w:color w:val="000000" w:themeColor="text1"/>
                <w:kern w:val="0"/>
                <w:sz w:val="20"/>
                <w:szCs w:val="20"/>
                <w:u w:val="single"/>
              </w:rPr>
              <w:t xml:space="preserve">     </w:t>
            </w:r>
            <w:r w:rsidRPr="00537653">
              <w:rPr>
                <w:rFonts w:ascii="Times New Roman" w:hAnsi="Times New Roman" w:cs="Times New Roman"/>
                <w:color w:val="000000" w:themeColor="text1"/>
                <w:kern w:val="0"/>
                <w:sz w:val="20"/>
                <w:szCs w:val="20"/>
              </w:rPr>
              <w:t>次，处罚结果：</w:t>
            </w:r>
          </w:p>
          <w:p w:rsidR="000600D8" w:rsidRPr="00537653" w:rsidRDefault="000600D8" w:rsidP="00311624">
            <w:pPr>
              <w:widowControl/>
              <w:jc w:val="left"/>
              <w:rPr>
                <w:rFonts w:ascii="Times New Roman" w:hAnsi="Times New Roman" w:cs="Times New Roman"/>
                <w:color w:val="000000" w:themeColor="text1"/>
                <w:kern w:val="0"/>
                <w:sz w:val="20"/>
                <w:szCs w:val="20"/>
              </w:rPr>
            </w:pPr>
          </w:p>
          <w:p w:rsidR="000600D8" w:rsidRPr="00537653" w:rsidRDefault="000600D8" w:rsidP="00311624">
            <w:pPr>
              <w:widowControl/>
              <w:jc w:val="left"/>
              <w:rPr>
                <w:rFonts w:ascii="Times New Roman" w:hAnsi="Times New Roman" w:cs="Times New Roman"/>
                <w:color w:val="000000" w:themeColor="text1"/>
                <w:kern w:val="0"/>
                <w:sz w:val="20"/>
                <w:szCs w:val="20"/>
                <w:u w:val="single"/>
              </w:rPr>
            </w:pPr>
            <w:r w:rsidRPr="00537653">
              <w:rPr>
                <w:rFonts w:ascii="Times New Roman" w:hAnsi="Times New Roman" w:cs="Times New Roman"/>
                <w:color w:val="000000" w:themeColor="text1"/>
                <w:kern w:val="0"/>
                <w:sz w:val="20"/>
                <w:szCs w:val="20"/>
                <w:u w:val="single"/>
              </w:rPr>
              <w:t xml:space="preserve">                       </w:t>
            </w:r>
          </w:p>
        </w:tc>
      </w:tr>
      <w:tr w:rsidR="00537653" w:rsidRPr="00537653" w:rsidTr="000B377D">
        <w:trPr>
          <w:trHeight w:hRule="exact" w:val="1842"/>
        </w:trPr>
        <w:tc>
          <w:tcPr>
            <w:tcW w:w="724" w:type="dxa"/>
            <w:vMerge/>
            <w:tcBorders>
              <w:top w:val="single" w:sz="4" w:space="0" w:color="auto"/>
              <w:left w:val="single" w:sz="4" w:space="0" w:color="auto"/>
              <w:bottom w:val="single" w:sz="4" w:space="0" w:color="auto"/>
              <w:right w:val="single" w:sz="4" w:space="0" w:color="auto"/>
            </w:tcBorders>
            <w:vAlign w:val="center"/>
            <w:hideMark/>
          </w:tcPr>
          <w:p w:rsidR="000600D8" w:rsidRPr="00537653" w:rsidRDefault="000600D8" w:rsidP="00E647C3">
            <w:pPr>
              <w:widowControl/>
              <w:jc w:val="left"/>
              <w:rPr>
                <w:rFonts w:ascii="Times New Roman" w:hAnsi="Times New Roman" w:cs="Times New Roman"/>
                <w:color w:val="000000" w:themeColor="text1"/>
                <w:kern w:val="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0600D8" w:rsidRPr="00537653" w:rsidRDefault="000600D8" w:rsidP="00E647C3">
            <w:pPr>
              <w:widowControl/>
              <w:jc w:val="center"/>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4</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600D8" w:rsidRPr="00537653" w:rsidRDefault="000600D8" w:rsidP="00E647C3">
            <w:pPr>
              <w:widowControl/>
              <w:jc w:val="left"/>
              <w:rPr>
                <w:rFonts w:ascii="Times New Roman" w:hAnsi="Times New Roman" w:cs="Times New Roman"/>
                <w:color w:val="000000" w:themeColor="text1"/>
                <w:kern w:val="0"/>
                <w:sz w:val="20"/>
                <w:szCs w:val="20"/>
              </w:rPr>
            </w:pPr>
          </w:p>
        </w:tc>
        <w:tc>
          <w:tcPr>
            <w:tcW w:w="1813" w:type="dxa"/>
            <w:tcBorders>
              <w:top w:val="single" w:sz="4" w:space="0" w:color="auto"/>
              <w:left w:val="nil"/>
              <w:bottom w:val="single" w:sz="4" w:space="0" w:color="auto"/>
              <w:right w:val="single" w:sz="4" w:space="0" w:color="auto"/>
            </w:tcBorders>
            <w:shd w:val="clear" w:color="auto" w:fill="auto"/>
            <w:vAlign w:val="center"/>
            <w:hideMark/>
          </w:tcPr>
          <w:p w:rsidR="00F72E3B" w:rsidRPr="00537653" w:rsidRDefault="000600D8" w:rsidP="00854FC3">
            <w:pPr>
              <w:widowControl/>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银行信用等级</w:t>
            </w:r>
          </w:p>
        </w:tc>
        <w:tc>
          <w:tcPr>
            <w:tcW w:w="3432" w:type="dxa"/>
            <w:tcBorders>
              <w:top w:val="single" w:sz="4" w:space="0" w:color="auto"/>
              <w:left w:val="nil"/>
              <w:bottom w:val="single" w:sz="4" w:space="0" w:color="auto"/>
              <w:right w:val="single" w:sz="4" w:space="0" w:color="auto"/>
            </w:tcBorders>
            <w:shd w:val="clear" w:color="auto" w:fill="auto"/>
            <w:vAlign w:val="center"/>
            <w:hideMark/>
          </w:tcPr>
          <w:p w:rsidR="00F72E3B" w:rsidRPr="00537653" w:rsidRDefault="000600D8" w:rsidP="000600D8">
            <w:pPr>
              <w:widowControl/>
              <w:jc w:val="left"/>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有银行信用等级，或者有资信证明，得</w:t>
            </w:r>
            <w:r w:rsidR="00CF0F8C" w:rsidRPr="00537653">
              <w:rPr>
                <w:rFonts w:ascii="Times New Roman" w:hAnsi="Times New Roman" w:cs="Times New Roman" w:hint="eastAsia"/>
                <w:color w:val="000000" w:themeColor="text1"/>
                <w:kern w:val="0"/>
                <w:sz w:val="20"/>
                <w:szCs w:val="20"/>
              </w:rPr>
              <w:t>4</w:t>
            </w:r>
            <w:r w:rsidRPr="00537653">
              <w:rPr>
                <w:rFonts w:ascii="Times New Roman" w:hAnsi="Times New Roman" w:cs="Times New Roman"/>
                <w:color w:val="000000" w:themeColor="text1"/>
                <w:kern w:val="0"/>
                <w:sz w:val="20"/>
                <w:szCs w:val="20"/>
              </w:rPr>
              <w:t>分，获</w:t>
            </w:r>
            <w:r w:rsidRPr="00537653">
              <w:rPr>
                <w:rFonts w:ascii="Times New Roman" w:hAnsi="Times New Roman" w:cs="Times New Roman"/>
                <w:color w:val="000000" w:themeColor="text1"/>
                <w:kern w:val="0"/>
                <w:sz w:val="20"/>
                <w:szCs w:val="20"/>
              </w:rPr>
              <w:t>A</w:t>
            </w:r>
            <w:r w:rsidRPr="00537653">
              <w:rPr>
                <w:rFonts w:ascii="Times New Roman" w:hAnsi="Times New Roman" w:cs="Times New Roman"/>
                <w:color w:val="000000" w:themeColor="text1"/>
                <w:kern w:val="0"/>
                <w:sz w:val="20"/>
                <w:szCs w:val="20"/>
              </w:rPr>
              <w:t>级及以上，加</w:t>
            </w:r>
            <w:r w:rsidRPr="00537653">
              <w:rPr>
                <w:rFonts w:ascii="Times New Roman" w:hAnsi="Times New Roman" w:cs="Times New Roman" w:hint="eastAsia"/>
                <w:color w:val="000000" w:themeColor="text1"/>
                <w:kern w:val="0"/>
                <w:sz w:val="20"/>
                <w:szCs w:val="20"/>
              </w:rPr>
              <w:t>1</w:t>
            </w:r>
            <w:r w:rsidRPr="00537653">
              <w:rPr>
                <w:rFonts w:ascii="Times New Roman" w:hAnsi="Times New Roman" w:cs="Times New Roman"/>
                <w:color w:val="000000" w:themeColor="text1"/>
                <w:kern w:val="0"/>
                <w:sz w:val="20"/>
                <w:szCs w:val="20"/>
              </w:rPr>
              <w:t>分。</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600D8" w:rsidRPr="00537653" w:rsidRDefault="00CF0F8C" w:rsidP="000E19BF">
            <w:pPr>
              <w:widowControl/>
              <w:jc w:val="center"/>
              <w:rPr>
                <w:rFonts w:ascii="Times New Roman" w:hAnsi="Times New Roman" w:cs="Times New Roman"/>
                <w:color w:val="000000" w:themeColor="text1"/>
                <w:kern w:val="0"/>
                <w:sz w:val="20"/>
                <w:szCs w:val="20"/>
              </w:rPr>
            </w:pPr>
            <w:r w:rsidRPr="00537653">
              <w:rPr>
                <w:rFonts w:ascii="Times New Roman" w:hAnsi="Times New Roman" w:cs="Times New Roman" w:hint="eastAsia"/>
                <w:color w:val="000000" w:themeColor="text1"/>
                <w:kern w:val="0"/>
                <w:sz w:val="20"/>
                <w:szCs w:val="20"/>
              </w:rPr>
              <w:t>5</w:t>
            </w:r>
          </w:p>
        </w:tc>
        <w:tc>
          <w:tcPr>
            <w:tcW w:w="993"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0600D8" w:rsidRPr="00537653" w:rsidRDefault="000600D8" w:rsidP="000E19BF">
            <w:pPr>
              <w:widowControl/>
              <w:jc w:val="center"/>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0600D8" w:rsidRPr="00537653" w:rsidRDefault="000600D8" w:rsidP="000E19BF">
            <w:pPr>
              <w:widowControl/>
              <w:jc w:val="center"/>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0600D8" w:rsidRPr="00537653" w:rsidRDefault="000600D8" w:rsidP="000E19BF">
            <w:pPr>
              <w:widowControl/>
              <w:jc w:val="center"/>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 xml:space="preserve">　</w:t>
            </w:r>
          </w:p>
        </w:tc>
        <w:tc>
          <w:tcPr>
            <w:tcW w:w="2584" w:type="dxa"/>
            <w:tcBorders>
              <w:top w:val="single" w:sz="4" w:space="0" w:color="auto"/>
              <w:left w:val="nil"/>
              <w:bottom w:val="single" w:sz="4" w:space="0" w:color="auto"/>
              <w:right w:val="single" w:sz="4" w:space="0" w:color="auto"/>
            </w:tcBorders>
            <w:shd w:val="clear" w:color="auto" w:fill="auto"/>
            <w:vAlign w:val="center"/>
            <w:hideMark/>
          </w:tcPr>
          <w:p w:rsidR="000600D8" w:rsidRPr="00537653" w:rsidRDefault="000600D8" w:rsidP="002B476A">
            <w:pPr>
              <w:widowControl/>
              <w:jc w:val="left"/>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银行信用等级</w:t>
            </w:r>
            <w:r w:rsidRPr="00537653">
              <w:rPr>
                <w:rFonts w:ascii="Times New Roman" w:hAnsi="Times New Roman" w:cs="Times New Roman"/>
                <w:color w:val="000000" w:themeColor="text1"/>
                <w:kern w:val="0"/>
                <w:sz w:val="20"/>
                <w:szCs w:val="20"/>
                <w:u w:val="single"/>
              </w:rPr>
              <w:t xml:space="preserve">    </w:t>
            </w:r>
            <w:r w:rsidRPr="00537653">
              <w:rPr>
                <w:rFonts w:ascii="Times New Roman" w:hAnsi="Times New Roman" w:cs="Times New Roman"/>
                <w:color w:val="000000" w:themeColor="text1"/>
                <w:kern w:val="0"/>
                <w:sz w:val="20"/>
                <w:szCs w:val="20"/>
              </w:rPr>
              <w:t>级；</w:t>
            </w:r>
            <w:r w:rsidRPr="00537653">
              <w:rPr>
                <w:rFonts w:ascii="Times New Roman" w:hAnsi="Times New Roman" w:cs="Times New Roman"/>
                <w:color w:val="000000" w:themeColor="text1"/>
                <w:kern w:val="0"/>
                <w:sz w:val="20"/>
                <w:szCs w:val="20"/>
              </w:rPr>
              <w:br w:type="page"/>
            </w:r>
          </w:p>
          <w:p w:rsidR="000600D8" w:rsidRPr="00537653" w:rsidRDefault="000600D8" w:rsidP="002B476A">
            <w:pPr>
              <w:widowControl/>
              <w:jc w:val="left"/>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u w:val="single"/>
              </w:rPr>
              <w:t xml:space="preserve">  </w:t>
            </w:r>
            <w:r w:rsidRPr="00537653">
              <w:rPr>
                <w:rFonts w:ascii="Times New Roman" w:hAnsi="Times New Roman" w:cs="Times New Roman"/>
                <w:color w:val="000000" w:themeColor="text1"/>
                <w:kern w:val="0"/>
                <w:sz w:val="20"/>
                <w:szCs w:val="20"/>
                <w:u w:val="single"/>
              </w:rPr>
              <w:t>有</w:t>
            </w:r>
            <w:r w:rsidRPr="00537653">
              <w:rPr>
                <w:rFonts w:ascii="Times New Roman" w:hAnsi="Times New Roman" w:cs="Times New Roman"/>
                <w:color w:val="000000" w:themeColor="text1"/>
                <w:kern w:val="0"/>
                <w:sz w:val="20"/>
                <w:szCs w:val="20"/>
                <w:u w:val="single"/>
              </w:rPr>
              <w:t xml:space="preserve"> / </w:t>
            </w:r>
            <w:r w:rsidRPr="00537653">
              <w:rPr>
                <w:rFonts w:ascii="Times New Roman" w:hAnsi="Times New Roman" w:cs="Times New Roman"/>
                <w:color w:val="000000" w:themeColor="text1"/>
                <w:kern w:val="0"/>
                <w:sz w:val="20"/>
                <w:szCs w:val="20"/>
                <w:u w:val="single"/>
              </w:rPr>
              <w:t>无</w:t>
            </w:r>
            <w:r w:rsidRPr="00537653">
              <w:rPr>
                <w:rFonts w:ascii="Times New Roman" w:hAnsi="Times New Roman" w:cs="Times New Roman"/>
                <w:color w:val="000000" w:themeColor="text1"/>
                <w:kern w:val="0"/>
                <w:sz w:val="20"/>
                <w:szCs w:val="20"/>
                <w:u w:val="single"/>
              </w:rPr>
              <w:t xml:space="preserve">  </w:t>
            </w:r>
            <w:r w:rsidRPr="00537653">
              <w:rPr>
                <w:rFonts w:ascii="Times New Roman" w:hAnsi="Times New Roman" w:cs="Times New Roman"/>
                <w:color w:val="000000" w:themeColor="text1"/>
                <w:kern w:val="0"/>
                <w:sz w:val="20"/>
                <w:szCs w:val="20"/>
              </w:rPr>
              <w:t>银行资信证明</w:t>
            </w:r>
          </w:p>
        </w:tc>
      </w:tr>
      <w:tr w:rsidR="00537653" w:rsidRPr="00537653" w:rsidTr="000B377D">
        <w:trPr>
          <w:trHeight w:hRule="exact" w:val="1425"/>
        </w:trPr>
        <w:tc>
          <w:tcPr>
            <w:tcW w:w="724" w:type="dxa"/>
            <w:vMerge/>
            <w:tcBorders>
              <w:top w:val="single" w:sz="4" w:space="0" w:color="auto"/>
              <w:left w:val="single" w:sz="4" w:space="0" w:color="auto"/>
              <w:bottom w:val="single" w:sz="4" w:space="0" w:color="auto"/>
              <w:right w:val="single" w:sz="4" w:space="0" w:color="auto"/>
            </w:tcBorders>
            <w:vAlign w:val="center"/>
            <w:hideMark/>
          </w:tcPr>
          <w:p w:rsidR="000600D8" w:rsidRPr="00537653" w:rsidRDefault="000600D8" w:rsidP="00E647C3">
            <w:pPr>
              <w:widowControl/>
              <w:jc w:val="left"/>
              <w:rPr>
                <w:rFonts w:ascii="Times New Roman" w:hAnsi="Times New Roman" w:cs="Times New Roman"/>
                <w:color w:val="000000" w:themeColor="text1"/>
                <w:kern w:val="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0600D8" w:rsidRPr="00537653" w:rsidRDefault="000600D8" w:rsidP="00E647C3">
            <w:pPr>
              <w:widowControl/>
              <w:jc w:val="center"/>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5</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600D8" w:rsidRPr="00537653" w:rsidRDefault="000600D8" w:rsidP="00E647C3">
            <w:pPr>
              <w:widowControl/>
              <w:jc w:val="left"/>
              <w:rPr>
                <w:rFonts w:ascii="Times New Roman" w:hAnsi="Times New Roman" w:cs="Times New Roman"/>
                <w:color w:val="000000" w:themeColor="text1"/>
                <w:kern w:val="0"/>
                <w:sz w:val="20"/>
                <w:szCs w:val="20"/>
              </w:rPr>
            </w:pPr>
          </w:p>
        </w:tc>
        <w:tc>
          <w:tcPr>
            <w:tcW w:w="1813" w:type="dxa"/>
            <w:tcBorders>
              <w:top w:val="single" w:sz="4" w:space="0" w:color="auto"/>
              <w:left w:val="nil"/>
              <w:bottom w:val="single" w:sz="4" w:space="0" w:color="auto"/>
              <w:right w:val="single" w:sz="4" w:space="0" w:color="auto"/>
            </w:tcBorders>
            <w:shd w:val="clear" w:color="auto" w:fill="auto"/>
            <w:vAlign w:val="center"/>
          </w:tcPr>
          <w:p w:rsidR="000600D8" w:rsidRPr="00537653" w:rsidRDefault="00854FC3" w:rsidP="000E19BF">
            <w:pPr>
              <w:widowControl/>
              <w:jc w:val="left"/>
              <w:rPr>
                <w:rFonts w:ascii="Times New Roman" w:hAnsi="Times New Roman" w:cs="Times New Roman"/>
                <w:color w:val="000000" w:themeColor="text1"/>
                <w:kern w:val="0"/>
                <w:sz w:val="20"/>
                <w:szCs w:val="20"/>
              </w:rPr>
            </w:pPr>
            <w:r w:rsidRPr="00537653">
              <w:rPr>
                <w:rFonts w:ascii="Times New Roman" w:hAnsi="Times New Roman" w:cs="Times New Roman" w:hint="eastAsia"/>
                <w:color w:val="000000" w:themeColor="text1"/>
                <w:kern w:val="0"/>
                <w:sz w:val="20"/>
                <w:szCs w:val="20"/>
              </w:rPr>
              <w:t>有关机构颁发的相关信用证明</w:t>
            </w:r>
          </w:p>
        </w:tc>
        <w:tc>
          <w:tcPr>
            <w:tcW w:w="3432" w:type="dxa"/>
            <w:tcBorders>
              <w:top w:val="single" w:sz="4" w:space="0" w:color="auto"/>
              <w:left w:val="nil"/>
              <w:bottom w:val="single" w:sz="4" w:space="0" w:color="auto"/>
              <w:right w:val="single" w:sz="4" w:space="0" w:color="auto"/>
            </w:tcBorders>
            <w:shd w:val="clear" w:color="auto" w:fill="auto"/>
            <w:vAlign w:val="center"/>
          </w:tcPr>
          <w:p w:rsidR="000600D8" w:rsidRPr="00537653" w:rsidRDefault="00854FC3" w:rsidP="000600D8">
            <w:pPr>
              <w:widowControl/>
              <w:jc w:val="left"/>
              <w:rPr>
                <w:rFonts w:ascii="Times New Roman" w:hAnsi="Times New Roman" w:cs="Times New Roman"/>
                <w:color w:val="000000" w:themeColor="text1"/>
                <w:kern w:val="0"/>
                <w:sz w:val="20"/>
                <w:szCs w:val="20"/>
              </w:rPr>
            </w:pPr>
            <w:r w:rsidRPr="00537653">
              <w:rPr>
                <w:rFonts w:ascii="Times New Roman" w:hAnsi="Times New Roman" w:cs="Times New Roman" w:hint="eastAsia"/>
                <w:color w:val="000000" w:themeColor="text1"/>
                <w:kern w:val="0"/>
                <w:sz w:val="20"/>
                <w:szCs w:val="20"/>
              </w:rPr>
              <w:t>有国家或地方的相关机构颁发的信用证明，如招投标信用等级等，得</w:t>
            </w:r>
            <w:r w:rsidR="00CF0F8C" w:rsidRPr="00537653">
              <w:rPr>
                <w:rFonts w:ascii="Times New Roman" w:hAnsi="Times New Roman" w:cs="Times New Roman" w:hint="eastAsia"/>
                <w:color w:val="000000" w:themeColor="text1"/>
                <w:kern w:val="0"/>
                <w:sz w:val="20"/>
                <w:szCs w:val="20"/>
              </w:rPr>
              <w:t>4</w:t>
            </w:r>
            <w:r w:rsidRPr="00537653">
              <w:rPr>
                <w:rFonts w:ascii="Times New Roman" w:hAnsi="Times New Roman" w:cs="Times New Roman" w:hint="eastAsia"/>
                <w:color w:val="000000" w:themeColor="text1"/>
                <w:kern w:val="0"/>
                <w:sz w:val="20"/>
                <w:szCs w:val="20"/>
              </w:rPr>
              <w:t>分。</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600D8" w:rsidRPr="00537653" w:rsidRDefault="002A21B5" w:rsidP="000E19BF">
            <w:pPr>
              <w:widowControl/>
              <w:jc w:val="center"/>
              <w:rPr>
                <w:rFonts w:ascii="Times New Roman" w:hAnsi="Times New Roman" w:cs="Times New Roman"/>
                <w:color w:val="000000" w:themeColor="text1"/>
                <w:kern w:val="0"/>
                <w:sz w:val="20"/>
                <w:szCs w:val="20"/>
              </w:rPr>
            </w:pPr>
            <w:r w:rsidRPr="00537653">
              <w:rPr>
                <w:rFonts w:ascii="Times New Roman" w:hAnsi="Times New Roman" w:cs="Times New Roman" w:hint="eastAsia"/>
                <w:color w:val="000000" w:themeColor="text1"/>
                <w:kern w:val="0"/>
                <w:sz w:val="20"/>
                <w:szCs w:val="20"/>
              </w:rPr>
              <w:t>4</w:t>
            </w:r>
          </w:p>
        </w:tc>
        <w:tc>
          <w:tcPr>
            <w:tcW w:w="993" w:type="dxa"/>
            <w:tcBorders>
              <w:top w:val="single" w:sz="4" w:space="0" w:color="auto"/>
              <w:left w:val="single" w:sz="4" w:space="0" w:color="auto"/>
              <w:bottom w:val="single" w:sz="4" w:space="0" w:color="auto"/>
              <w:right w:val="single" w:sz="4" w:space="0" w:color="auto"/>
            </w:tcBorders>
            <w:shd w:val="clear" w:color="000000" w:fill="FCD5B4"/>
            <w:noWrap/>
            <w:vAlign w:val="center"/>
          </w:tcPr>
          <w:p w:rsidR="000600D8" w:rsidRPr="00537653" w:rsidRDefault="000600D8" w:rsidP="000E19BF">
            <w:pPr>
              <w:widowControl/>
              <w:jc w:val="center"/>
              <w:rPr>
                <w:rFonts w:ascii="Times New Roman" w:hAnsi="Times New Roman" w:cs="Times New Roman"/>
                <w:color w:val="000000" w:themeColor="text1"/>
                <w:kern w:val="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000000" w:fill="FCD5B4"/>
            <w:noWrap/>
            <w:vAlign w:val="center"/>
          </w:tcPr>
          <w:p w:rsidR="000600D8" w:rsidRPr="00537653" w:rsidRDefault="000600D8" w:rsidP="000E19BF">
            <w:pPr>
              <w:widowControl/>
              <w:jc w:val="center"/>
              <w:rPr>
                <w:rFonts w:ascii="Times New Roman" w:hAnsi="Times New Roman" w:cs="Times New Roman"/>
                <w:color w:val="000000" w:themeColor="text1"/>
                <w:kern w:val="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000000" w:fill="FCD5B4"/>
            <w:noWrap/>
            <w:vAlign w:val="center"/>
          </w:tcPr>
          <w:p w:rsidR="000600D8" w:rsidRPr="00537653" w:rsidRDefault="000600D8" w:rsidP="000E19BF">
            <w:pPr>
              <w:widowControl/>
              <w:jc w:val="center"/>
              <w:rPr>
                <w:rFonts w:ascii="Times New Roman" w:hAnsi="Times New Roman" w:cs="Times New Roman"/>
                <w:color w:val="000000" w:themeColor="text1"/>
                <w:kern w:val="0"/>
                <w:sz w:val="20"/>
                <w:szCs w:val="20"/>
              </w:rPr>
            </w:pPr>
          </w:p>
        </w:tc>
        <w:tc>
          <w:tcPr>
            <w:tcW w:w="2584" w:type="dxa"/>
            <w:tcBorders>
              <w:top w:val="single" w:sz="4" w:space="0" w:color="auto"/>
              <w:left w:val="nil"/>
              <w:bottom w:val="single" w:sz="4" w:space="0" w:color="auto"/>
              <w:right w:val="single" w:sz="4" w:space="0" w:color="auto"/>
            </w:tcBorders>
            <w:shd w:val="clear" w:color="auto" w:fill="auto"/>
            <w:vAlign w:val="center"/>
          </w:tcPr>
          <w:p w:rsidR="000600D8" w:rsidRPr="00537653" w:rsidRDefault="00854FC3" w:rsidP="00311624">
            <w:pPr>
              <w:widowControl/>
              <w:jc w:val="left"/>
              <w:rPr>
                <w:rFonts w:ascii="Times New Roman" w:hAnsi="Times New Roman" w:cs="Times New Roman"/>
                <w:color w:val="000000" w:themeColor="text1"/>
                <w:kern w:val="0"/>
                <w:sz w:val="20"/>
                <w:szCs w:val="20"/>
              </w:rPr>
            </w:pPr>
            <w:r w:rsidRPr="00537653">
              <w:rPr>
                <w:rFonts w:ascii="Times New Roman" w:hAnsi="Times New Roman" w:cs="Times New Roman" w:hint="eastAsia"/>
                <w:color w:val="000000" w:themeColor="text1"/>
                <w:kern w:val="0"/>
                <w:sz w:val="20"/>
                <w:szCs w:val="20"/>
                <w:u w:val="single"/>
              </w:rPr>
              <w:t xml:space="preserve">   </w:t>
            </w:r>
            <w:r w:rsidRPr="00537653">
              <w:rPr>
                <w:rFonts w:ascii="Times New Roman" w:hAnsi="Times New Roman" w:cs="Times New Roman" w:hint="eastAsia"/>
                <w:color w:val="000000" w:themeColor="text1"/>
                <w:kern w:val="0"/>
                <w:sz w:val="20"/>
                <w:szCs w:val="20"/>
                <w:u w:val="single"/>
              </w:rPr>
              <w:t>有</w:t>
            </w:r>
            <w:r w:rsidRPr="00537653">
              <w:rPr>
                <w:rFonts w:ascii="Times New Roman" w:hAnsi="Times New Roman" w:cs="Times New Roman" w:hint="eastAsia"/>
                <w:color w:val="000000" w:themeColor="text1"/>
                <w:kern w:val="0"/>
                <w:sz w:val="20"/>
                <w:szCs w:val="20"/>
                <w:u w:val="single"/>
              </w:rPr>
              <w:t xml:space="preserve">  /  </w:t>
            </w:r>
            <w:r w:rsidRPr="00537653">
              <w:rPr>
                <w:rFonts w:ascii="Times New Roman" w:hAnsi="Times New Roman" w:cs="Times New Roman" w:hint="eastAsia"/>
                <w:color w:val="000000" w:themeColor="text1"/>
                <w:kern w:val="0"/>
                <w:sz w:val="20"/>
                <w:szCs w:val="20"/>
                <w:u w:val="single"/>
              </w:rPr>
              <w:t>无</w:t>
            </w:r>
            <w:r w:rsidRPr="00537653">
              <w:rPr>
                <w:rFonts w:ascii="Times New Roman" w:hAnsi="Times New Roman" w:cs="Times New Roman" w:hint="eastAsia"/>
                <w:color w:val="000000" w:themeColor="text1"/>
                <w:kern w:val="0"/>
                <w:sz w:val="20"/>
                <w:szCs w:val="20"/>
                <w:u w:val="single"/>
              </w:rPr>
              <w:t xml:space="preserve">   </w:t>
            </w:r>
            <w:r w:rsidRPr="00537653">
              <w:rPr>
                <w:rFonts w:ascii="Times New Roman" w:hAnsi="Times New Roman" w:cs="Times New Roman" w:hint="eastAsia"/>
                <w:color w:val="000000" w:themeColor="text1"/>
                <w:kern w:val="0"/>
                <w:sz w:val="20"/>
                <w:szCs w:val="20"/>
              </w:rPr>
              <w:t>国家或地方相关机构颁发的信用证明</w:t>
            </w:r>
          </w:p>
        </w:tc>
      </w:tr>
      <w:tr w:rsidR="00537653" w:rsidRPr="00537653" w:rsidTr="000B377D">
        <w:trPr>
          <w:trHeight w:val="2472"/>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8B6" w:rsidRPr="00537653" w:rsidRDefault="00C538B6" w:rsidP="00C538B6">
            <w:pPr>
              <w:widowControl/>
              <w:jc w:val="center"/>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lastRenderedPageBreak/>
              <w:t>三</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C538B6" w:rsidRPr="00537653" w:rsidRDefault="00C538B6" w:rsidP="00E647C3">
            <w:pPr>
              <w:widowControl/>
              <w:jc w:val="center"/>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1</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8B6" w:rsidRPr="00537653" w:rsidRDefault="00C538B6" w:rsidP="00D035AF">
            <w:pPr>
              <w:widowControl/>
              <w:jc w:val="center"/>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主要业绩</w:t>
            </w:r>
          </w:p>
          <w:p w:rsidR="00C538B6" w:rsidRPr="00537653" w:rsidRDefault="00C538B6" w:rsidP="00D035AF">
            <w:pPr>
              <w:widowControl/>
              <w:jc w:val="center"/>
              <w:rPr>
                <w:rFonts w:ascii="Times New Roman" w:hAnsi="Times New Roman" w:cs="Times New Roman"/>
                <w:color w:val="000000" w:themeColor="text1"/>
                <w:kern w:val="0"/>
                <w:sz w:val="20"/>
                <w:szCs w:val="20"/>
              </w:rPr>
            </w:pPr>
            <w:r w:rsidRPr="00537653">
              <w:rPr>
                <w:rFonts w:ascii="Times New Roman" w:hAnsi="Times New Roman" w:cs="Times New Roman" w:hint="eastAsia"/>
                <w:color w:val="000000" w:themeColor="text1"/>
                <w:kern w:val="0"/>
                <w:sz w:val="20"/>
                <w:szCs w:val="20"/>
              </w:rPr>
              <w:t>及企业财务</w:t>
            </w:r>
          </w:p>
          <w:p w:rsidR="00C538B6" w:rsidRPr="00537653" w:rsidRDefault="00C538B6" w:rsidP="00D035AF">
            <w:pPr>
              <w:widowControl/>
              <w:jc w:val="center"/>
              <w:rPr>
                <w:rFonts w:ascii="Times New Roman" w:hAnsi="Times New Roman" w:cs="Times New Roman"/>
                <w:color w:val="000000" w:themeColor="text1"/>
                <w:kern w:val="0"/>
                <w:sz w:val="20"/>
                <w:szCs w:val="20"/>
              </w:rPr>
            </w:pPr>
            <w:r w:rsidRPr="00537653">
              <w:rPr>
                <w:rFonts w:ascii="Times New Roman" w:hAnsi="Times New Roman" w:cs="Times New Roman" w:hint="eastAsia"/>
                <w:color w:val="000000" w:themeColor="text1"/>
                <w:kern w:val="0"/>
                <w:sz w:val="20"/>
                <w:szCs w:val="20"/>
              </w:rPr>
              <w:t>能力</w:t>
            </w:r>
          </w:p>
          <w:p w:rsidR="00C538B6" w:rsidRPr="00537653" w:rsidRDefault="00C538B6" w:rsidP="00D035AF">
            <w:pPr>
              <w:widowControl/>
              <w:jc w:val="center"/>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w:t>
            </w:r>
            <w:r w:rsidRPr="00537653">
              <w:rPr>
                <w:rFonts w:ascii="Times New Roman" w:hAnsi="Times New Roman" w:cs="Times New Roman" w:hint="eastAsia"/>
                <w:color w:val="000000" w:themeColor="text1"/>
                <w:kern w:val="0"/>
                <w:sz w:val="20"/>
                <w:szCs w:val="20"/>
              </w:rPr>
              <w:t>4</w:t>
            </w:r>
            <w:r w:rsidR="0003788E" w:rsidRPr="00537653">
              <w:rPr>
                <w:rFonts w:ascii="Times New Roman" w:hAnsi="Times New Roman" w:cs="Times New Roman" w:hint="eastAsia"/>
                <w:color w:val="000000" w:themeColor="text1"/>
                <w:kern w:val="0"/>
                <w:sz w:val="20"/>
                <w:szCs w:val="20"/>
              </w:rPr>
              <w:t>5</w:t>
            </w:r>
            <w:r w:rsidRPr="00537653">
              <w:rPr>
                <w:rFonts w:ascii="Times New Roman" w:hAnsi="Times New Roman" w:cs="Times New Roman"/>
                <w:color w:val="000000" w:themeColor="text1"/>
                <w:kern w:val="0"/>
                <w:sz w:val="20"/>
                <w:szCs w:val="20"/>
              </w:rPr>
              <w:t>分）</w:t>
            </w:r>
          </w:p>
        </w:tc>
        <w:tc>
          <w:tcPr>
            <w:tcW w:w="1813" w:type="dxa"/>
            <w:tcBorders>
              <w:top w:val="single" w:sz="4" w:space="0" w:color="auto"/>
              <w:left w:val="nil"/>
              <w:bottom w:val="single" w:sz="4" w:space="0" w:color="auto"/>
              <w:right w:val="single" w:sz="4" w:space="0" w:color="auto"/>
            </w:tcBorders>
            <w:shd w:val="clear" w:color="auto" w:fill="auto"/>
            <w:vAlign w:val="center"/>
            <w:hideMark/>
          </w:tcPr>
          <w:p w:rsidR="00C538B6" w:rsidRPr="00537653" w:rsidRDefault="00C538B6" w:rsidP="006F39FC">
            <w:pPr>
              <w:widowControl/>
              <w:jc w:val="left"/>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企业年度投资及项目</w:t>
            </w:r>
            <w:r w:rsidRPr="00537653">
              <w:rPr>
                <w:rFonts w:ascii="Times New Roman" w:hAnsi="Times New Roman" w:cs="Times New Roman"/>
                <w:color w:val="000000" w:themeColor="text1"/>
                <w:kern w:val="0"/>
                <w:sz w:val="20"/>
                <w:szCs w:val="20"/>
              </w:rPr>
              <w:br w:type="page"/>
            </w:r>
            <w:r w:rsidRPr="00537653">
              <w:rPr>
                <w:rFonts w:ascii="Times New Roman" w:hAnsi="Times New Roman" w:cs="Times New Roman"/>
                <w:color w:val="000000" w:themeColor="text1"/>
                <w:kern w:val="0"/>
                <w:sz w:val="20"/>
                <w:szCs w:val="20"/>
              </w:rPr>
              <w:t>节能完成情况</w:t>
            </w:r>
          </w:p>
          <w:p w:rsidR="00C538B6" w:rsidRPr="00537653" w:rsidRDefault="00C538B6" w:rsidP="006F39FC">
            <w:pPr>
              <w:widowControl/>
              <w:jc w:val="left"/>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（累计两年）</w:t>
            </w:r>
          </w:p>
        </w:tc>
        <w:tc>
          <w:tcPr>
            <w:tcW w:w="3432" w:type="dxa"/>
            <w:tcBorders>
              <w:top w:val="single" w:sz="4" w:space="0" w:color="auto"/>
              <w:left w:val="nil"/>
              <w:bottom w:val="single" w:sz="4" w:space="0" w:color="auto"/>
              <w:right w:val="single" w:sz="4" w:space="0" w:color="auto"/>
            </w:tcBorders>
            <w:shd w:val="clear" w:color="auto" w:fill="auto"/>
            <w:vAlign w:val="center"/>
            <w:hideMark/>
          </w:tcPr>
          <w:p w:rsidR="00C538B6" w:rsidRPr="00537653" w:rsidRDefault="00C538B6" w:rsidP="00AD62CE">
            <w:pPr>
              <w:widowControl/>
              <w:spacing w:line="276" w:lineRule="auto"/>
              <w:jc w:val="left"/>
              <w:rPr>
                <w:rFonts w:ascii="Times New Roman" w:hAnsi="Times New Roman" w:cs="Times New Roman"/>
                <w:b/>
                <w:color w:val="000000" w:themeColor="text1"/>
                <w:kern w:val="0"/>
                <w:sz w:val="20"/>
                <w:szCs w:val="20"/>
              </w:rPr>
            </w:pPr>
          </w:p>
          <w:p w:rsidR="00C538B6" w:rsidRPr="00537653" w:rsidRDefault="00C538B6" w:rsidP="00AD62CE">
            <w:pPr>
              <w:widowControl/>
              <w:spacing w:line="276" w:lineRule="auto"/>
              <w:jc w:val="left"/>
              <w:rPr>
                <w:rFonts w:ascii="Times New Roman" w:hAnsi="Times New Roman" w:cs="Times New Roman"/>
                <w:b/>
                <w:color w:val="000000" w:themeColor="text1"/>
                <w:kern w:val="0"/>
                <w:sz w:val="20"/>
                <w:szCs w:val="20"/>
              </w:rPr>
            </w:pPr>
            <w:r w:rsidRPr="00537653">
              <w:rPr>
                <w:rFonts w:ascii="Times New Roman" w:hAnsi="Times New Roman" w:cs="Times New Roman"/>
                <w:b/>
                <w:color w:val="000000" w:themeColor="text1"/>
                <w:kern w:val="0"/>
                <w:sz w:val="20"/>
                <w:szCs w:val="20"/>
              </w:rPr>
              <w:t>A</w:t>
            </w:r>
            <w:r w:rsidRPr="00537653">
              <w:rPr>
                <w:rFonts w:ascii="Times New Roman" w:hAnsi="Times New Roman" w:cs="Times New Roman"/>
                <w:b/>
                <w:color w:val="000000" w:themeColor="text1"/>
                <w:kern w:val="0"/>
                <w:sz w:val="20"/>
                <w:szCs w:val="20"/>
              </w:rPr>
              <w:t>类：</w:t>
            </w:r>
          </w:p>
          <w:p w:rsidR="00C538B6" w:rsidRPr="00537653" w:rsidRDefault="00C538B6" w:rsidP="00AD62CE">
            <w:pPr>
              <w:widowControl/>
              <w:jc w:val="left"/>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w:t>
            </w:r>
            <w:r w:rsidRPr="00537653">
              <w:rPr>
                <w:rFonts w:ascii="Times New Roman" w:hAnsi="Times New Roman" w:cs="Times New Roman"/>
                <w:color w:val="000000" w:themeColor="text1"/>
                <w:kern w:val="0"/>
                <w:sz w:val="20"/>
                <w:szCs w:val="20"/>
              </w:rPr>
              <w:t>1</w:t>
            </w:r>
            <w:r w:rsidRPr="00537653">
              <w:rPr>
                <w:rFonts w:ascii="Times New Roman" w:hAnsi="Times New Roman" w:cs="Times New Roman"/>
                <w:color w:val="000000" w:themeColor="text1"/>
                <w:kern w:val="0"/>
                <w:sz w:val="20"/>
                <w:szCs w:val="20"/>
              </w:rPr>
              <w:t>）累计两年投资总额占注册资本的比例</w:t>
            </w:r>
            <w:r w:rsidRPr="00537653">
              <w:rPr>
                <w:rFonts w:ascii="Times New Roman" w:hAnsi="Times New Roman" w:cs="Times New Roman"/>
                <w:color w:val="000000" w:themeColor="text1"/>
                <w:kern w:val="0"/>
                <w:sz w:val="20"/>
                <w:szCs w:val="20"/>
              </w:rPr>
              <w:t>≥40%</w:t>
            </w:r>
            <w:r w:rsidRPr="00537653">
              <w:rPr>
                <w:rFonts w:ascii="Times New Roman" w:hAnsi="Times New Roman" w:cs="Times New Roman"/>
                <w:color w:val="000000" w:themeColor="text1"/>
                <w:kern w:val="0"/>
                <w:sz w:val="20"/>
                <w:szCs w:val="20"/>
              </w:rPr>
              <w:t>，得</w:t>
            </w:r>
            <w:r w:rsidRPr="00537653">
              <w:rPr>
                <w:rFonts w:ascii="Times New Roman" w:hAnsi="Times New Roman" w:cs="Times New Roman"/>
                <w:color w:val="000000" w:themeColor="text1"/>
                <w:kern w:val="0"/>
                <w:sz w:val="20"/>
                <w:szCs w:val="20"/>
              </w:rPr>
              <w:t>2</w:t>
            </w:r>
            <w:r w:rsidRPr="00537653">
              <w:rPr>
                <w:rFonts w:ascii="Times New Roman" w:hAnsi="Times New Roman" w:cs="Times New Roman"/>
                <w:color w:val="000000" w:themeColor="text1"/>
                <w:kern w:val="0"/>
                <w:sz w:val="20"/>
                <w:szCs w:val="20"/>
              </w:rPr>
              <w:t>分；每增加</w:t>
            </w:r>
            <w:r w:rsidRPr="00537653">
              <w:rPr>
                <w:rFonts w:ascii="Times New Roman" w:hAnsi="Times New Roman" w:cs="Times New Roman"/>
                <w:color w:val="000000" w:themeColor="text1"/>
                <w:kern w:val="0"/>
                <w:sz w:val="20"/>
                <w:szCs w:val="20"/>
              </w:rPr>
              <w:t>4%</w:t>
            </w:r>
            <w:r w:rsidRPr="00537653">
              <w:rPr>
                <w:rFonts w:ascii="Times New Roman" w:hAnsi="Times New Roman" w:cs="Times New Roman"/>
                <w:color w:val="000000" w:themeColor="text1"/>
                <w:kern w:val="0"/>
                <w:sz w:val="20"/>
                <w:szCs w:val="20"/>
              </w:rPr>
              <w:t>，加</w:t>
            </w:r>
            <w:r w:rsidRPr="00537653">
              <w:rPr>
                <w:rFonts w:ascii="Times New Roman" w:hAnsi="Times New Roman" w:cs="Times New Roman"/>
                <w:color w:val="000000" w:themeColor="text1"/>
                <w:kern w:val="0"/>
                <w:sz w:val="20"/>
                <w:szCs w:val="20"/>
              </w:rPr>
              <w:t>1</w:t>
            </w:r>
            <w:r w:rsidRPr="00537653">
              <w:rPr>
                <w:rFonts w:ascii="Times New Roman" w:hAnsi="Times New Roman" w:cs="Times New Roman"/>
                <w:color w:val="000000" w:themeColor="text1"/>
                <w:kern w:val="0"/>
                <w:sz w:val="20"/>
                <w:szCs w:val="20"/>
              </w:rPr>
              <w:t>分，最高得分</w:t>
            </w:r>
            <w:r w:rsidRPr="00537653">
              <w:rPr>
                <w:rFonts w:ascii="Times New Roman" w:hAnsi="Times New Roman" w:cs="Times New Roman"/>
                <w:color w:val="000000" w:themeColor="text1"/>
                <w:kern w:val="0"/>
                <w:sz w:val="20"/>
                <w:szCs w:val="20"/>
              </w:rPr>
              <w:t>4</w:t>
            </w:r>
            <w:r w:rsidRPr="00537653">
              <w:rPr>
                <w:rFonts w:ascii="Times New Roman" w:hAnsi="Times New Roman" w:cs="Times New Roman"/>
                <w:color w:val="000000" w:themeColor="text1"/>
                <w:kern w:val="0"/>
                <w:sz w:val="20"/>
                <w:szCs w:val="20"/>
              </w:rPr>
              <w:t>分；</w:t>
            </w:r>
            <w:r w:rsidRPr="00537653">
              <w:rPr>
                <w:rFonts w:ascii="Times New Roman" w:hAnsi="Times New Roman" w:cs="Times New Roman"/>
                <w:color w:val="000000" w:themeColor="text1"/>
                <w:kern w:val="0"/>
                <w:sz w:val="20"/>
                <w:szCs w:val="20"/>
              </w:rPr>
              <w:t xml:space="preserve"> </w:t>
            </w:r>
            <w:r w:rsidRPr="00537653">
              <w:rPr>
                <w:rFonts w:ascii="Times New Roman" w:hAnsi="Times New Roman" w:cs="Times New Roman"/>
                <w:color w:val="000000" w:themeColor="text1"/>
                <w:kern w:val="0"/>
                <w:sz w:val="20"/>
                <w:szCs w:val="20"/>
              </w:rPr>
              <w:t>（</w:t>
            </w:r>
            <w:r w:rsidRPr="00537653">
              <w:rPr>
                <w:rFonts w:ascii="Times New Roman" w:hAnsi="Times New Roman" w:cs="Times New Roman"/>
                <w:color w:val="000000" w:themeColor="text1"/>
                <w:kern w:val="0"/>
                <w:sz w:val="20"/>
                <w:szCs w:val="20"/>
              </w:rPr>
              <w:t>2</w:t>
            </w:r>
            <w:r w:rsidRPr="00537653">
              <w:rPr>
                <w:rFonts w:ascii="Times New Roman" w:hAnsi="Times New Roman" w:cs="Times New Roman"/>
                <w:color w:val="000000" w:themeColor="text1"/>
                <w:kern w:val="0"/>
                <w:sz w:val="20"/>
                <w:szCs w:val="20"/>
              </w:rPr>
              <w:t>）按年度完成项目个数评分，本年度每完成一个，得</w:t>
            </w:r>
            <w:r w:rsidRPr="00537653">
              <w:rPr>
                <w:rFonts w:ascii="Times New Roman" w:hAnsi="Times New Roman" w:cs="Times New Roman"/>
                <w:color w:val="000000" w:themeColor="text1"/>
                <w:kern w:val="0"/>
                <w:sz w:val="20"/>
                <w:szCs w:val="20"/>
              </w:rPr>
              <w:t>1</w:t>
            </w:r>
            <w:r w:rsidRPr="00537653">
              <w:rPr>
                <w:rFonts w:ascii="Times New Roman" w:hAnsi="Times New Roman" w:cs="Times New Roman"/>
                <w:color w:val="000000" w:themeColor="text1"/>
                <w:kern w:val="0"/>
                <w:sz w:val="20"/>
                <w:szCs w:val="20"/>
              </w:rPr>
              <w:t>分，最高分为</w:t>
            </w:r>
            <w:r w:rsidRPr="00537653">
              <w:rPr>
                <w:rFonts w:ascii="Times New Roman" w:hAnsi="Times New Roman" w:cs="Times New Roman"/>
                <w:color w:val="000000" w:themeColor="text1"/>
                <w:kern w:val="0"/>
                <w:sz w:val="20"/>
                <w:szCs w:val="20"/>
              </w:rPr>
              <w:t>4</w:t>
            </w:r>
            <w:r w:rsidRPr="00537653">
              <w:rPr>
                <w:rFonts w:ascii="Times New Roman" w:hAnsi="Times New Roman" w:cs="Times New Roman"/>
                <w:color w:val="000000" w:themeColor="text1"/>
                <w:kern w:val="0"/>
                <w:sz w:val="20"/>
                <w:szCs w:val="20"/>
              </w:rPr>
              <w:t>分。</w:t>
            </w:r>
            <w:r w:rsidRPr="00537653">
              <w:rPr>
                <w:rFonts w:ascii="Times New Roman" w:hAnsi="Times New Roman" w:cs="Times New Roman"/>
                <w:color w:val="000000" w:themeColor="text1"/>
                <w:kern w:val="0"/>
                <w:sz w:val="20"/>
                <w:szCs w:val="20"/>
              </w:rPr>
              <w:t xml:space="preserve"> </w:t>
            </w:r>
            <w:r w:rsidRPr="00537653">
              <w:rPr>
                <w:rFonts w:ascii="Times New Roman" w:hAnsi="Times New Roman" w:cs="Times New Roman"/>
                <w:color w:val="000000" w:themeColor="text1"/>
                <w:kern w:val="0"/>
                <w:sz w:val="20"/>
                <w:szCs w:val="20"/>
              </w:rPr>
              <w:t>（</w:t>
            </w:r>
            <w:r w:rsidRPr="00537653">
              <w:rPr>
                <w:rFonts w:ascii="Times New Roman" w:hAnsi="Times New Roman" w:cs="Times New Roman"/>
                <w:color w:val="000000" w:themeColor="text1"/>
                <w:kern w:val="0"/>
                <w:sz w:val="20"/>
                <w:szCs w:val="20"/>
              </w:rPr>
              <w:t>3</w:t>
            </w:r>
            <w:r w:rsidRPr="00537653">
              <w:rPr>
                <w:rFonts w:ascii="Times New Roman" w:hAnsi="Times New Roman" w:cs="Times New Roman"/>
                <w:color w:val="000000" w:themeColor="text1"/>
                <w:kern w:val="0"/>
                <w:sz w:val="20"/>
                <w:szCs w:val="20"/>
              </w:rPr>
              <w:t>）按年度完成项目合同累计节能量评分，小于</w:t>
            </w:r>
            <w:r w:rsidRPr="00537653">
              <w:rPr>
                <w:rFonts w:ascii="Times New Roman" w:hAnsi="Times New Roman" w:cs="Times New Roman"/>
                <w:color w:val="000000" w:themeColor="text1"/>
                <w:kern w:val="0"/>
                <w:sz w:val="20"/>
                <w:szCs w:val="20"/>
              </w:rPr>
              <w:t>50</w:t>
            </w:r>
            <w:r w:rsidRPr="00537653">
              <w:rPr>
                <w:rFonts w:ascii="Times New Roman" w:hAnsi="Times New Roman" w:cs="Times New Roman"/>
                <w:color w:val="000000" w:themeColor="text1"/>
                <w:kern w:val="0"/>
                <w:sz w:val="20"/>
                <w:szCs w:val="20"/>
              </w:rPr>
              <w:t>吨标准煤不得分；大于</w:t>
            </w:r>
            <w:r w:rsidRPr="00537653">
              <w:rPr>
                <w:rFonts w:ascii="Times New Roman" w:hAnsi="Times New Roman" w:cs="Times New Roman"/>
                <w:color w:val="000000" w:themeColor="text1"/>
                <w:kern w:val="0"/>
                <w:sz w:val="20"/>
                <w:szCs w:val="20"/>
              </w:rPr>
              <w:t>50</w:t>
            </w:r>
            <w:r w:rsidRPr="00537653">
              <w:rPr>
                <w:rFonts w:ascii="Times New Roman" w:hAnsi="Times New Roman" w:cs="Times New Roman"/>
                <w:color w:val="000000" w:themeColor="text1"/>
                <w:kern w:val="0"/>
                <w:sz w:val="20"/>
                <w:szCs w:val="20"/>
              </w:rPr>
              <w:t>吨，小于</w:t>
            </w:r>
            <w:r w:rsidRPr="00537653">
              <w:rPr>
                <w:rFonts w:ascii="Times New Roman" w:hAnsi="Times New Roman" w:cs="Times New Roman"/>
                <w:color w:val="000000" w:themeColor="text1"/>
                <w:kern w:val="0"/>
                <w:sz w:val="20"/>
                <w:szCs w:val="20"/>
              </w:rPr>
              <w:t>100</w:t>
            </w:r>
            <w:r w:rsidRPr="00537653">
              <w:rPr>
                <w:rFonts w:ascii="Times New Roman" w:hAnsi="Times New Roman" w:cs="Times New Roman"/>
                <w:color w:val="000000" w:themeColor="text1"/>
                <w:kern w:val="0"/>
                <w:sz w:val="20"/>
                <w:szCs w:val="20"/>
              </w:rPr>
              <w:t>吨标准煤得</w:t>
            </w:r>
            <w:r w:rsidRPr="00537653">
              <w:rPr>
                <w:rFonts w:ascii="Times New Roman" w:hAnsi="Times New Roman" w:cs="Times New Roman"/>
                <w:color w:val="000000" w:themeColor="text1"/>
                <w:kern w:val="0"/>
                <w:sz w:val="20"/>
                <w:szCs w:val="20"/>
              </w:rPr>
              <w:t>2</w:t>
            </w:r>
            <w:r w:rsidRPr="00537653">
              <w:rPr>
                <w:rFonts w:ascii="Times New Roman" w:hAnsi="Times New Roman" w:cs="Times New Roman"/>
                <w:color w:val="000000" w:themeColor="text1"/>
                <w:kern w:val="0"/>
                <w:sz w:val="20"/>
                <w:szCs w:val="20"/>
              </w:rPr>
              <w:t>分；</w:t>
            </w:r>
            <w:r w:rsidRPr="00537653">
              <w:rPr>
                <w:rFonts w:ascii="Times New Roman" w:hAnsi="Times New Roman" w:cs="Times New Roman"/>
                <w:color w:val="000000" w:themeColor="text1"/>
                <w:kern w:val="0"/>
                <w:sz w:val="20"/>
                <w:szCs w:val="20"/>
              </w:rPr>
              <w:t>100</w:t>
            </w:r>
            <w:r w:rsidRPr="00537653">
              <w:rPr>
                <w:rFonts w:ascii="Times New Roman" w:hAnsi="Times New Roman" w:cs="Times New Roman"/>
                <w:color w:val="000000" w:themeColor="text1"/>
                <w:kern w:val="0"/>
                <w:sz w:val="20"/>
                <w:szCs w:val="20"/>
              </w:rPr>
              <w:t>吨标准煤以上得</w:t>
            </w:r>
            <w:r w:rsidRPr="00537653">
              <w:rPr>
                <w:rFonts w:ascii="Times New Roman" w:hAnsi="Times New Roman" w:cs="Times New Roman"/>
                <w:color w:val="000000" w:themeColor="text1"/>
                <w:kern w:val="0"/>
                <w:sz w:val="20"/>
                <w:szCs w:val="20"/>
              </w:rPr>
              <w:t>4</w:t>
            </w:r>
            <w:r w:rsidRPr="00537653">
              <w:rPr>
                <w:rFonts w:ascii="Times New Roman" w:hAnsi="Times New Roman" w:cs="Times New Roman"/>
                <w:color w:val="000000" w:themeColor="text1"/>
                <w:kern w:val="0"/>
                <w:sz w:val="20"/>
                <w:szCs w:val="20"/>
              </w:rPr>
              <w:t>分。</w:t>
            </w:r>
          </w:p>
          <w:p w:rsidR="00C538B6" w:rsidRPr="00537653" w:rsidRDefault="00C538B6" w:rsidP="00AD62CE">
            <w:pPr>
              <w:widowControl/>
              <w:jc w:val="left"/>
              <w:rPr>
                <w:rFonts w:ascii="Times New Roman" w:hAnsi="Times New Roman" w:cs="Times New Roman"/>
                <w:b/>
                <w:color w:val="000000" w:themeColor="text1"/>
                <w:kern w:val="0"/>
                <w:sz w:val="20"/>
                <w:szCs w:val="20"/>
              </w:rPr>
            </w:pPr>
          </w:p>
          <w:p w:rsidR="00C538B6" w:rsidRPr="00537653" w:rsidRDefault="00C538B6" w:rsidP="00AD62CE">
            <w:pPr>
              <w:widowControl/>
              <w:jc w:val="left"/>
              <w:rPr>
                <w:rFonts w:ascii="Times New Roman" w:hAnsi="Times New Roman" w:cs="Times New Roman"/>
                <w:b/>
                <w:color w:val="000000" w:themeColor="text1"/>
                <w:kern w:val="0"/>
                <w:sz w:val="20"/>
                <w:szCs w:val="20"/>
              </w:rPr>
            </w:pPr>
            <w:r w:rsidRPr="00537653">
              <w:rPr>
                <w:rFonts w:ascii="Times New Roman" w:hAnsi="Times New Roman" w:cs="Times New Roman"/>
                <w:b/>
                <w:color w:val="000000" w:themeColor="text1"/>
                <w:kern w:val="0"/>
                <w:sz w:val="20"/>
                <w:szCs w:val="20"/>
              </w:rPr>
              <w:t>B</w:t>
            </w:r>
            <w:r w:rsidRPr="00537653">
              <w:rPr>
                <w:rFonts w:ascii="Times New Roman" w:hAnsi="Times New Roman" w:cs="Times New Roman"/>
                <w:b/>
                <w:color w:val="000000" w:themeColor="text1"/>
                <w:kern w:val="0"/>
                <w:sz w:val="20"/>
                <w:szCs w:val="20"/>
              </w:rPr>
              <w:t>类：</w:t>
            </w:r>
          </w:p>
          <w:p w:rsidR="00C538B6" w:rsidRPr="00537653" w:rsidRDefault="00C538B6" w:rsidP="00AD62CE">
            <w:pPr>
              <w:widowControl/>
              <w:jc w:val="left"/>
              <w:rPr>
                <w:rFonts w:ascii="Times New Roman" w:hAnsi="Times New Roman" w:cs="Times New Roman"/>
                <w:b/>
                <w:color w:val="000000" w:themeColor="text1"/>
                <w:kern w:val="0"/>
                <w:sz w:val="20"/>
                <w:szCs w:val="20"/>
              </w:rPr>
            </w:pPr>
            <w:r w:rsidRPr="00537653">
              <w:rPr>
                <w:rFonts w:ascii="Times New Roman" w:hAnsi="Times New Roman" w:cs="Times New Roman"/>
                <w:color w:val="000000" w:themeColor="text1"/>
                <w:kern w:val="0"/>
                <w:sz w:val="20"/>
                <w:szCs w:val="20"/>
              </w:rPr>
              <w:t>累计两年共出具检测或评估</w:t>
            </w:r>
            <w:proofErr w:type="gramStart"/>
            <w:r w:rsidRPr="00537653">
              <w:rPr>
                <w:rFonts w:ascii="Times New Roman" w:hAnsi="Times New Roman" w:cs="Times New Roman"/>
                <w:color w:val="000000" w:themeColor="text1"/>
                <w:kern w:val="0"/>
                <w:sz w:val="20"/>
                <w:szCs w:val="20"/>
              </w:rPr>
              <w:t>类报告</w:t>
            </w:r>
            <w:proofErr w:type="gramEnd"/>
            <w:r w:rsidRPr="00537653">
              <w:rPr>
                <w:rFonts w:ascii="Times New Roman" w:hAnsi="Times New Roman" w:cs="Times New Roman"/>
                <w:color w:val="000000" w:themeColor="text1"/>
                <w:kern w:val="0"/>
                <w:sz w:val="20"/>
                <w:szCs w:val="20"/>
              </w:rPr>
              <w:t>10</w:t>
            </w:r>
            <w:r w:rsidRPr="00537653">
              <w:rPr>
                <w:rFonts w:ascii="Times New Roman" w:hAnsi="Times New Roman" w:cs="Times New Roman"/>
                <w:color w:val="000000" w:themeColor="text1"/>
                <w:kern w:val="0"/>
                <w:sz w:val="20"/>
                <w:szCs w:val="20"/>
              </w:rPr>
              <w:t>份，得分为</w:t>
            </w:r>
            <w:r w:rsidRPr="00537653">
              <w:rPr>
                <w:rFonts w:ascii="Times New Roman" w:hAnsi="Times New Roman" w:cs="Times New Roman"/>
                <w:color w:val="000000" w:themeColor="text1"/>
                <w:kern w:val="0"/>
                <w:sz w:val="20"/>
                <w:szCs w:val="20"/>
              </w:rPr>
              <w:t>6</w:t>
            </w:r>
            <w:r w:rsidRPr="00537653">
              <w:rPr>
                <w:rFonts w:ascii="Times New Roman" w:hAnsi="Times New Roman" w:cs="Times New Roman"/>
                <w:color w:val="000000" w:themeColor="text1"/>
                <w:kern w:val="0"/>
                <w:sz w:val="20"/>
                <w:szCs w:val="20"/>
              </w:rPr>
              <w:t>分，每增加</w:t>
            </w:r>
            <w:r w:rsidRPr="00537653">
              <w:rPr>
                <w:rFonts w:ascii="Times New Roman" w:hAnsi="Times New Roman" w:cs="Times New Roman"/>
                <w:color w:val="000000" w:themeColor="text1"/>
                <w:kern w:val="0"/>
                <w:sz w:val="20"/>
                <w:szCs w:val="20"/>
              </w:rPr>
              <w:t>1</w:t>
            </w:r>
            <w:r w:rsidRPr="00537653">
              <w:rPr>
                <w:rFonts w:ascii="Times New Roman" w:hAnsi="Times New Roman" w:cs="Times New Roman"/>
                <w:color w:val="000000" w:themeColor="text1"/>
                <w:kern w:val="0"/>
                <w:sz w:val="20"/>
                <w:szCs w:val="20"/>
              </w:rPr>
              <w:t>份，得</w:t>
            </w:r>
            <w:r w:rsidRPr="00537653">
              <w:rPr>
                <w:rFonts w:ascii="Times New Roman" w:hAnsi="Times New Roman" w:cs="Times New Roman"/>
                <w:color w:val="000000" w:themeColor="text1"/>
                <w:kern w:val="0"/>
                <w:sz w:val="20"/>
                <w:szCs w:val="20"/>
              </w:rPr>
              <w:t>1</w:t>
            </w:r>
            <w:r w:rsidR="0056219B" w:rsidRPr="00537653">
              <w:rPr>
                <w:rFonts w:ascii="Times New Roman" w:hAnsi="Times New Roman" w:cs="Times New Roman"/>
                <w:color w:val="000000" w:themeColor="text1"/>
                <w:kern w:val="0"/>
                <w:sz w:val="20"/>
                <w:szCs w:val="20"/>
              </w:rPr>
              <w:t>分，最高</w:t>
            </w:r>
            <w:r w:rsidR="0056219B" w:rsidRPr="00537653">
              <w:rPr>
                <w:rFonts w:ascii="Times New Roman" w:hAnsi="Times New Roman" w:cs="Times New Roman" w:hint="eastAsia"/>
                <w:color w:val="000000" w:themeColor="text1"/>
                <w:kern w:val="0"/>
                <w:sz w:val="20"/>
                <w:szCs w:val="20"/>
              </w:rPr>
              <w:t>得</w:t>
            </w:r>
            <w:r w:rsidRPr="00537653">
              <w:rPr>
                <w:rFonts w:ascii="Times New Roman" w:hAnsi="Times New Roman" w:cs="Times New Roman"/>
                <w:color w:val="000000" w:themeColor="text1"/>
                <w:kern w:val="0"/>
                <w:sz w:val="20"/>
                <w:szCs w:val="20"/>
              </w:rPr>
              <w:t>12</w:t>
            </w:r>
            <w:r w:rsidRPr="00537653">
              <w:rPr>
                <w:rFonts w:ascii="Times New Roman" w:hAnsi="Times New Roman" w:cs="Times New Roman"/>
                <w:color w:val="000000" w:themeColor="text1"/>
                <w:kern w:val="0"/>
                <w:sz w:val="20"/>
                <w:szCs w:val="20"/>
              </w:rPr>
              <w:t>分。</w:t>
            </w:r>
          </w:p>
          <w:p w:rsidR="00C538B6" w:rsidRPr="00537653" w:rsidRDefault="00C538B6" w:rsidP="00E647C3">
            <w:pPr>
              <w:widowControl/>
              <w:jc w:val="left"/>
              <w:rPr>
                <w:rFonts w:ascii="Times New Roman" w:hAnsi="Times New Roman" w:cs="Times New Roman"/>
                <w:color w:val="000000" w:themeColor="text1"/>
                <w:kern w:val="0"/>
                <w:sz w:val="20"/>
                <w:szCs w:val="20"/>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C538B6" w:rsidRPr="00537653" w:rsidRDefault="00C538B6" w:rsidP="00615FAA">
            <w:pPr>
              <w:widowControl/>
              <w:jc w:val="center"/>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12</w:t>
            </w:r>
          </w:p>
        </w:tc>
        <w:tc>
          <w:tcPr>
            <w:tcW w:w="993"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C538B6" w:rsidRPr="00537653" w:rsidRDefault="00C538B6" w:rsidP="000E19BF">
            <w:pPr>
              <w:widowControl/>
              <w:jc w:val="center"/>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C538B6" w:rsidRPr="00537653" w:rsidRDefault="00C538B6" w:rsidP="000E19BF">
            <w:pPr>
              <w:widowControl/>
              <w:jc w:val="center"/>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C538B6" w:rsidRPr="00537653" w:rsidRDefault="00C538B6" w:rsidP="000E19BF">
            <w:pPr>
              <w:widowControl/>
              <w:jc w:val="left"/>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 xml:space="preserve">　</w:t>
            </w:r>
          </w:p>
        </w:tc>
        <w:tc>
          <w:tcPr>
            <w:tcW w:w="2584" w:type="dxa"/>
            <w:tcBorders>
              <w:top w:val="single" w:sz="4" w:space="0" w:color="auto"/>
              <w:left w:val="nil"/>
              <w:bottom w:val="single" w:sz="4" w:space="0" w:color="auto"/>
              <w:right w:val="single" w:sz="4" w:space="0" w:color="auto"/>
            </w:tcBorders>
            <w:shd w:val="clear" w:color="auto" w:fill="auto"/>
            <w:vAlign w:val="center"/>
            <w:hideMark/>
          </w:tcPr>
          <w:p w:rsidR="00C538B6" w:rsidRPr="00537653" w:rsidRDefault="00C538B6" w:rsidP="000E19BF">
            <w:pPr>
              <w:widowControl/>
              <w:jc w:val="left"/>
              <w:rPr>
                <w:rFonts w:ascii="Times New Roman" w:hAnsi="Times New Roman" w:cs="Times New Roman"/>
                <w:b/>
                <w:color w:val="000000" w:themeColor="text1"/>
                <w:kern w:val="0"/>
                <w:sz w:val="20"/>
                <w:szCs w:val="20"/>
              </w:rPr>
            </w:pPr>
            <w:r w:rsidRPr="00537653">
              <w:rPr>
                <w:rFonts w:ascii="Times New Roman" w:hAnsi="Times New Roman" w:cs="Times New Roman"/>
                <w:b/>
                <w:color w:val="000000" w:themeColor="text1"/>
                <w:kern w:val="0"/>
                <w:sz w:val="20"/>
                <w:szCs w:val="20"/>
              </w:rPr>
              <w:br w:type="page"/>
              <w:t>A</w:t>
            </w:r>
            <w:r w:rsidRPr="00537653">
              <w:rPr>
                <w:rFonts w:ascii="Times New Roman" w:hAnsi="Times New Roman" w:cs="Times New Roman"/>
                <w:b/>
                <w:color w:val="000000" w:themeColor="text1"/>
                <w:kern w:val="0"/>
                <w:sz w:val="20"/>
                <w:szCs w:val="20"/>
              </w:rPr>
              <w:t>类：</w:t>
            </w:r>
            <w:r w:rsidRPr="00537653">
              <w:rPr>
                <w:rFonts w:ascii="Times New Roman" w:hAnsi="Times New Roman" w:cs="Times New Roman"/>
                <w:b/>
                <w:color w:val="000000" w:themeColor="text1"/>
                <w:kern w:val="0"/>
                <w:sz w:val="20"/>
                <w:szCs w:val="20"/>
              </w:rPr>
              <w:br w:type="page"/>
            </w:r>
          </w:p>
          <w:p w:rsidR="00C538B6" w:rsidRPr="00537653" w:rsidRDefault="00C538B6" w:rsidP="000E19BF">
            <w:pPr>
              <w:widowControl/>
              <w:jc w:val="left"/>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w:t>
            </w:r>
            <w:r w:rsidRPr="00537653">
              <w:rPr>
                <w:rFonts w:ascii="Times New Roman" w:hAnsi="Times New Roman" w:cs="Times New Roman"/>
                <w:color w:val="000000" w:themeColor="text1"/>
                <w:kern w:val="0"/>
                <w:sz w:val="20"/>
                <w:szCs w:val="20"/>
              </w:rPr>
              <w:t>1</w:t>
            </w:r>
            <w:r w:rsidRPr="00537653">
              <w:rPr>
                <w:rFonts w:ascii="Times New Roman" w:hAnsi="Times New Roman" w:cs="Times New Roman"/>
                <w:color w:val="000000" w:themeColor="text1"/>
                <w:kern w:val="0"/>
                <w:sz w:val="20"/>
                <w:szCs w:val="20"/>
              </w:rPr>
              <w:t>）累计两年投资总额</w:t>
            </w:r>
            <w:r w:rsidRPr="00537653">
              <w:rPr>
                <w:rFonts w:ascii="Times New Roman" w:hAnsi="Times New Roman" w:cs="Times New Roman"/>
                <w:color w:val="000000" w:themeColor="text1"/>
                <w:kern w:val="0"/>
                <w:sz w:val="20"/>
                <w:szCs w:val="20"/>
                <w:u w:val="single"/>
              </w:rPr>
              <w:t xml:space="preserve">     </w:t>
            </w:r>
            <w:r w:rsidRPr="00537653">
              <w:rPr>
                <w:rFonts w:ascii="Times New Roman" w:hAnsi="Times New Roman" w:cs="Times New Roman"/>
                <w:color w:val="000000" w:themeColor="text1"/>
                <w:kern w:val="0"/>
                <w:sz w:val="20"/>
                <w:szCs w:val="20"/>
              </w:rPr>
              <w:t>，占企业注册资金比例</w:t>
            </w:r>
            <w:r w:rsidRPr="00537653">
              <w:rPr>
                <w:rFonts w:ascii="Times New Roman" w:hAnsi="Times New Roman" w:cs="Times New Roman"/>
                <w:color w:val="000000" w:themeColor="text1"/>
                <w:kern w:val="0"/>
                <w:sz w:val="20"/>
                <w:szCs w:val="20"/>
                <w:u w:val="single"/>
              </w:rPr>
              <w:t xml:space="preserve">     </w:t>
            </w:r>
            <w:r w:rsidRPr="00537653">
              <w:rPr>
                <w:rFonts w:ascii="Times New Roman" w:hAnsi="Times New Roman" w:cs="Times New Roman"/>
                <w:color w:val="000000" w:themeColor="text1"/>
                <w:kern w:val="0"/>
                <w:sz w:val="20"/>
                <w:szCs w:val="20"/>
              </w:rPr>
              <w:t>；</w:t>
            </w:r>
            <w:r w:rsidRPr="00537653">
              <w:rPr>
                <w:rFonts w:ascii="Times New Roman" w:hAnsi="Times New Roman" w:cs="Times New Roman"/>
                <w:color w:val="000000" w:themeColor="text1"/>
                <w:kern w:val="0"/>
                <w:sz w:val="20"/>
                <w:szCs w:val="20"/>
              </w:rPr>
              <w:br w:type="page"/>
            </w:r>
            <w:r w:rsidRPr="00537653">
              <w:rPr>
                <w:rFonts w:ascii="Times New Roman" w:hAnsi="Times New Roman" w:cs="Times New Roman"/>
                <w:color w:val="000000" w:themeColor="text1"/>
                <w:kern w:val="0"/>
                <w:sz w:val="20"/>
                <w:szCs w:val="20"/>
              </w:rPr>
              <w:t>（</w:t>
            </w:r>
            <w:r w:rsidRPr="00537653">
              <w:rPr>
                <w:rFonts w:ascii="Times New Roman" w:hAnsi="Times New Roman" w:cs="Times New Roman"/>
                <w:color w:val="000000" w:themeColor="text1"/>
                <w:kern w:val="0"/>
                <w:sz w:val="20"/>
                <w:szCs w:val="20"/>
              </w:rPr>
              <w:t>2</w:t>
            </w:r>
            <w:r w:rsidRPr="00537653">
              <w:rPr>
                <w:rFonts w:ascii="Times New Roman" w:hAnsi="Times New Roman" w:cs="Times New Roman"/>
                <w:color w:val="000000" w:themeColor="text1"/>
                <w:kern w:val="0"/>
                <w:sz w:val="20"/>
                <w:szCs w:val="20"/>
              </w:rPr>
              <w:t>）节能项目完成数量</w:t>
            </w:r>
            <w:r w:rsidRPr="00537653">
              <w:rPr>
                <w:rFonts w:ascii="Times New Roman" w:hAnsi="Times New Roman" w:cs="Times New Roman"/>
                <w:color w:val="000000" w:themeColor="text1"/>
                <w:kern w:val="0"/>
                <w:sz w:val="20"/>
                <w:szCs w:val="20"/>
                <w:u w:val="single"/>
              </w:rPr>
              <w:t xml:space="preserve">     </w:t>
            </w:r>
            <w:proofErr w:type="gramStart"/>
            <w:r w:rsidRPr="00537653">
              <w:rPr>
                <w:rFonts w:ascii="Times New Roman" w:hAnsi="Times New Roman" w:cs="Times New Roman"/>
                <w:color w:val="000000" w:themeColor="text1"/>
                <w:kern w:val="0"/>
                <w:sz w:val="20"/>
                <w:szCs w:val="20"/>
              </w:rPr>
              <w:t>个</w:t>
            </w:r>
            <w:proofErr w:type="gramEnd"/>
            <w:r w:rsidRPr="00537653">
              <w:rPr>
                <w:rFonts w:ascii="Times New Roman" w:hAnsi="Times New Roman" w:cs="Times New Roman"/>
                <w:color w:val="000000" w:themeColor="text1"/>
                <w:kern w:val="0"/>
                <w:sz w:val="20"/>
                <w:szCs w:val="20"/>
              </w:rPr>
              <w:t>；</w:t>
            </w:r>
            <w:r w:rsidRPr="00537653">
              <w:rPr>
                <w:rFonts w:ascii="Times New Roman" w:hAnsi="Times New Roman" w:cs="Times New Roman"/>
                <w:color w:val="000000" w:themeColor="text1"/>
                <w:kern w:val="0"/>
                <w:sz w:val="20"/>
                <w:szCs w:val="20"/>
              </w:rPr>
              <w:br w:type="page"/>
            </w:r>
            <w:r w:rsidRPr="00537653">
              <w:rPr>
                <w:rFonts w:ascii="Times New Roman" w:hAnsi="Times New Roman" w:cs="Times New Roman"/>
                <w:color w:val="000000" w:themeColor="text1"/>
                <w:kern w:val="0"/>
                <w:sz w:val="20"/>
                <w:szCs w:val="20"/>
              </w:rPr>
              <w:t>（</w:t>
            </w:r>
            <w:r w:rsidRPr="00537653">
              <w:rPr>
                <w:rFonts w:ascii="Times New Roman" w:hAnsi="Times New Roman" w:cs="Times New Roman"/>
                <w:color w:val="000000" w:themeColor="text1"/>
                <w:kern w:val="0"/>
                <w:sz w:val="20"/>
                <w:szCs w:val="20"/>
              </w:rPr>
              <w:t>3</w:t>
            </w:r>
            <w:r w:rsidRPr="00537653">
              <w:rPr>
                <w:rFonts w:ascii="Times New Roman" w:hAnsi="Times New Roman" w:cs="Times New Roman"/>
                <w:color w:val="000000" w:themeColor="text1"/>
                <w:kern w:val="0"/>
                <w:sz w:val="20"/>
                <w:szCs w:val="20"/>
              </w:rPr>
              <w:t>）本年度完成合同累计节能量</w:t>
            </w:r>
            <w:r w:rsidRPr="00537653">
              <w:rPr>
                <w:rFonts w:ascii="Times New Roman" w:hAnsi="Times New Roman" w:cs="Times New Roman"/>
                <w:color w:val="000000" w:themeColor="text1"/>
                <w:kern w:val="0"/>
                <w:sz w:val="20"/>
                <w:szCs w:val="20"/>
                <w:u w:val="single"/>
              </w:rPr>
              <w:t xml:space="preserve">     </w:t>
            </w:r>
            <w:r w:rsidRPr="00537653">
              <w:rPr>
                <w:rFonts w:ascii="Times New Roman" w:hAnsi="Times New Roman" w:cs="Times New Roman"/>
                <w:color w:val="000000" w:themeColor="text1"/>
                <w:kern w:val="0"/>
                <w:sz w:val="20"/>
                <w:szCs w:val="20"/>
              </w:rPr>
              <w:t>吨标煤。</w:t>
            </w:r>
          </w:p>
          <w:p w:rsidR="00C538B6" w:rsidRPr="00537653" w:rsidRDefault="00C538B6" w:rsidP="000E19BF">
            <w:pPr>
              <w:widowControl/>
              <w:jc w:val="left"/>
              <w:rPr>
                <w:rFonts w:ascii="Times New Roman" w:hAnsi="Times New Roman" w:cs="Times New Roman"/>
                <w:color w:val="000000" w:themeColor="text1"/>
                <w:kern w:val="0"/>
                <w:sz w:val="20"/>
                <w:szCs w:val="20"/>
              </w:rPr>
            </w:pPr>
          </w:p>
          <w:p w:rsidR="00C538B6" w:rsidRPr="00537653" w:rsidRDefault="00C538B6" w:rsidP="000E19BF">
            <w:pPr>
              <w:widowControl/>
              <w:jc w:val="left"/>
              <w:rPr>
                <w:rFonts w:ascii="Times New Roman" w:hAnsi="Times New Roman" w:cs="Times New Roman"/>
                <w:b/>
                <w:color w:val="000000" w:themeColor="text1"/>
                <w:kern w:val="0"/>
                <w:sz w:val="20"/>
                <w:szCs w:val="20"/>
              </w:rPr>
            </w:pPr>
            <w:r w:rsidRPr="00537653">
              <w:rPr>
                <w:rFonts w:ascii="Times New Roman" w:hAnsi="Times New Roman" w:cs="Times New Roman"/>
                <w:b/>
                <w:color w:val="000000" w:themeColor="text1"/>
                <w:kern w:val="0"/>
                <w:sz w:val="20"/>
                <w:szCs w:val="20"/>
              </w:rPr>
              <w:t>B</w:t>
            </w:r>
            <w:r w:rsidRPr="00537653">
              <w:rPr>
                <w:rFonts w:ascii="Times New Roman" w:hAnsi="Times New Roman" w:cs="Times New Roman"/>
                <w:b/>
                <w:color w:val="000000" w:themeColor="text1"/>
                <w:kern w:val="0"/>
                <w:sz w:val="20"/>
                <w:szCs w:val="20"/>
              </w:rPr>
              <w:t>类：</w:t>
            </w:r>
            <w:r w:rsidRPr="00537653">
              <w:rPr>
                <w:rFonts w:ascii="Times New Roman" w:hAnsi="Times New Roman" w:cs="Times New Roman"/>
                <w:b/>
                <w:color w:val="000000" w:themeColor="text1"/>
                <w:kern w:val="0"/>
                <w:sz w:val="20"/>
                <w:szCs w:val="20"/>
              </w:rPr>
              <w:br w:type="page"/>
            </w:r>
          </w:p>
          <w:p w:rsidR="00C538B6" w:rsidRPr="00537653" w:rsidRDefault="00C538B6" w:rsidP="00311624">
            <w:pPr>
              <w:widowControl/>
              <w:jc w:val="left"/>
              <w:rPr>
                <w:rFonts w:ascii="Times New Roman" w:hAnsi="Times New Roman" w:cs="Times New Roman"/>
                <w:color w:val="000000" w:themeColor="text1"/>
                <w:kern w:val="0"/>
                <w:sz w:val="20"/>
                <w:szCs w:val="20"/>
                <w:u w:val="single"/>
              </w:rPr>
            </w:pPr>
            <w:r w:rsidRPr="00537653">
              <w:rPr>
                <w:rFonts w:ascii="Times New Roman" w:hAnsi="Times New Roman" w:cs="Times New Roman"/>
                <w:color w:val="000000" w:themeColor="text1"/>
                <w:kern w:val="0"/>
                <w:sz w:val="20"/>
                <w:szCs w:val="20"/>
              </w:rPr>
              <w:t>累计两年共计完成检测或评估</w:t>
            </w:r>
            <w:proofErr w:type="gramStart"/>
            <w:r w:rsidRPr="00537653">
              <w:rPr>
                <w:rFonts w:ascii="Times New Roman" w:hAnsi="Times New Roman" w:cs="Times New Roman"/>
                <w:color w:val="000000" w:themeColor="text1"/>
                <w:kern w:val="0"/>
                <w:sz w:val="20"/>
                <w:szCs w:val="20"/>
              </w:rPr>
              <w:t>类报告</w:t>
            </w:r>
            <w:proofErr w:type="gramEnd"/>
            <w:r w:rsidRPr="00537653">
              <w:rPr>
                <w:rFonts w:ascii="Times New Roman" w:hAnsi="Times New Roman" w:cs="Times New Roman"/>
                <w:color w:val="000000" w:themeColor="text1"/>
                <w:kern w:val="0"/>
                <w:sz w:val="20"/>
                <w:szCs w:val="20"/>
                <w:u w:val="single"/>
              </w:rPr>
              <w:t xml:space="preserve">     </w:t>
            </w:r>
            <w:r w:rsidRPr="00537653">
              <w:rPr>
                <w:rFonts w:ascii="Times New Roman" w:hAnsi="Times New Roman" w:cs="Times New Roman"/>
                <w:color w:val="000000" w:themeColor="text1"/>
                <w:kern w:val="0"/>
                <w:sz w:val="20"/>
                <w:szCs w:val="20"/>
              </w:rPr>
              <w:t>份。</w:t>
            </w:r>
          </w:p>
        </w:tc>
      </w:tr>
      <w:tr w:rsidR="00537653" w:rsidRPr="00537653" w:rsidTr="000B377D">
        <w:trPr>
          <w:trHeight w:val="2662"/>
        </w:trPr>
        <w:tc>
          <w:tcPr>
            <w:tcW w:w="724" w:type="dxa"/>
            <w:vMerge/>
            <w:tcBorders>
              <w:top w:val="single" w:sz="4" w:space="0" w:color="auto"/>
              <w:left w:val="single" w:sz="4" w:space="0" w:color="auto"/>
              <w:bottom w:val="single" w:sz="4" w:space="0" w:color="auto"/>
              <w:right w:val="single" w:sz="4" w:space="0" w:color="auto"/>
            </w:tcBorders>
            <w:vAlign w:val="center"/>
            <w:hideMark/>
          </w:tcPr>
          <w:p w:rsidR="00C538B6" w:rsidRPr="00537653" w:rsidRDefault="00C538B6" w:rsidP="00E647C3">
            <w:pPr>
              <w:jc w:val="center"/>
              <w:rPr>
                <w:rFonts w:ascii="Times New Roman" w:hAnsi="Times New Roman" w:cs="Times New Roman"/>
                <w:color w:val="000000" w:themeColor="text1"/>
                <w:kern w:val="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C538B6" w:rsidRPr="00537653" w:rsidRDefault="00C538B6" w:rsidP="00E647C3">
            <w:pPr>
              <w:widowControl/>
              <w:jc w:val="center"/>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2</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538B6" w:rsidRPr="00537653" w:rsidRDefault="00C538B6" w:rsidP="00E647C3">
            <w:pPr>
              <w:widowControl/>
              <w:jc w:val="left"/>
              <w:rPr>
                <w:rFonts w:ascii="Times New Roman" w:hAnsi="Times New Roman" w:cs="Times New Roman"/>
                <w:color w:val="000000" w:themeColor="text1"/>
                <w:kern w:val="0"/>
                <w:sz w:val="20"/>
                <w:szCs w:val="20"/>
              </w:rPr>
            </w:pPr>
          </w:p>
        </w:tc>
        <w:tc>
          <w:tcPr>
            <w:tcW w:w="1813" w:type="dxa"/>
            <w:tcBorders>
              <w:top w:val="single" w:sz="4" w:space="0" w:color="auto"/>
              <w:left w:val="nil"/>
              <w:bottom w:val="single" w:sz="4" w:space="0" w:color="auto"/>
              <w:right w:val="single" w:sz="4" w:space="0" w:color="auto"/>
            </w:tcBorders>
            <w:shd w:val="clear" w:color="auto" w:fill="auto"/>
            <w:vAlign w:val="center"/>
            <w:hideMark/>
          </w:tcPr>
          <w:p w:rsidR="00C538B6" w:rsidRPr="00537653" w:rsidRDefault="00C538B6" w:rsidP="000E19BF">
            <w:pPr>
              <w:widowControl/>
              <w:jc w:val="left"/>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申报政府奖励、退税项目情况</w:t>
            </w:r>
          </w:p>
          <w:p w:rsidR="00C538B6" w:rsidRPr="00537653" w:rsidRDefault="00C538B6" w:rsidP="000E19BF">
            <w:pPr>
              <w:widowControl/>
              <w:jc w:val="left"/>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（累计两年）</w:t>
            </w:r>
          </w:p>
        </w:tc>
        <w:tc>
          <w:tcPr>
            <w:tcW w:w="3432" w:type="dxa"/>
            <w:tcBorders>
              <w:top w:val="single" w:sz="4" w:space="0" w:color="auto"/>
              <w:left w:val="nil"/>
              <w:bottom w:val="single" w:sz="4" w:space="0" w:color="auto"/>
              <w:right w:val="single" w:sz="4" w:space="0" w:color="auto"/>
            </w:tcBorders>
            <w:shd w:val="clear" w:color="auto" w:fill="auto"/>
            <w:vAlign w:val="center"/>
            <w:hideMark/>
          </w:tcPr>
          <w:p w:rsidR="00C538B6" w:rsidRPr="00537653" w:rsidRDefault="00C538B6" w:rsidP="00F04632">
            <w:pPr>
              <w:widowControl/>
              <w:spacing w:line="276" w:lineRule="auto"/>
              <w:jc w:val="left"/>
              <w:rPr>
                <w:rFonts w:ascii="Times New Roman" w:hAnsi="Times New Roman" w:cs="Times New Roman"/>
                <w:b/>
                <w:color w:val="000000" w:themeColor="text1"/>
                <w:kern w:val="0"/>
                <w:sz w:val="20"/>
                <w:szCs w:val="20"/>
              </w:rPr>
            </w:pPr>
            <w:r w:rsidRPr="00537653">
              <w:rPr>
                <w:rFonts w:ascii="Times New Roman" w:hAnsi="Times New Roman" w:cs="Times New Roman"/>
                <w:b/>
                <w:color w:val="000000" w:themeColor="text1"/>
                <w:kern w:val="0"/>
                <w:sz w:val="20"/>
                <w:szCs w:val="20"/>
              </w:rPr>
              <w:t>A</w:t>
            </w:r>
            <w:r w:rsidRPr="00537653">
              <w:rPr>
                <w:rFonts w:ascii="Times New Roman" w:hAnsi="Times New Roman" w:cs="Times New Roman"/>
                <w:b/>
                <w:color w:val="000000" w:themeColor="text1"/>
                <w:kern w:val="0"/>
                <w:sz w:val="20"/>
                <w:szCs w:val="20"/>
              </w:rPr>
              <w:t>类：</w:t>
            </w:r>
          </w:p>
          <w:p w:rsidR="00C538B6" w:rsidRPr="00537653" w:rsidRDefault="00C538B6" w:rsidP="000E19BF">
            <w:pPr>
              <w:widowControl/>
              <w:jc w:val="left"/>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申报政府奖励、退税项目资料无弄虚作假情况，得满分；发现一次，不得分。</w:t>
            </w:r>
          </w:p>
          <w:p w:rsidR="00C538B6" w:rsidRPr="00537653" w:rsidRDefault="00C538B6" w:rsidP="00F04632">
            <w:pPr>
              <w:widowControl/>
              <w:jc w:val="left"/>
              <w:rPr>
                <w:rFonts w:ascii="Times New Roman" w:hAnsi="Times New Roman" w:cs="Times New Roman"/>
                <w:b/>
                <w:color w:val="000000" w:themeColor="text1"/>
                <w:kern w:val="0"/>
                <w:sz w:val="20"/>
                <w:szCs w:val="20"/>
              </w:rPr>
            </w:pPr>
          </w:p>
          <w:p w:rsidR="00C538B6" w:rsidRPr="00537653" w:rsidRDefault="00C538B6" w:rsidP="00F04632">
            <w:pPr>
              <w:widowControl/>
              <w:jc w:val="left"/>
              <w:rPr>
                <w:rFonts w:ascii="Times New Roman" w:hAnsi="Times New Roman" w:cs="Times New Roman"/>
                <w:b/>
                <w:color w:val="000000" w:themeColor="text1"/>
                <w:kern w:val="0"/>
                <w:sz w:val="20"/>
                <w:szCs w:val="20"/>
              </w:rPr>
            </w:pPr>
            <w:r w:rsidRPr="00537653">
              <w:rPr>
                <w:rFonts w:ascii="Times New Roman" w:hAnsi="Times New Roman" w:cs="Times New Roman"/>
                <w:b/>
                <w:color w:val="000000" w:themeColor="text1"/>
                <w:kern w:val="0"/>
                <w:sz w:val="20"/>
                <w:szCs w:val="20"/>
              </w:rPr>
              <w:t>B</w:t>
            </w:r>
            <w:r w:rsidRPr="00537653">
              <w:rPr>
                <w:rFonts w:ascii="Times New Roman" w:hAnsi="Times New Roman" w:cs="Times New Roman"/>
                <w:b/>
                <w:color w:val="000000" w:themeColor="text1"/>
                <w:kern w:val="0"/>
                <w:sz w:val="20"/>
                <w:szCs w:val="20"/>
              </w:rPr>
              <w:t>类：</w:t>
            </w:r>
          </w:p>
          <w:p w:rsidR="00C538B6" w:rsidRPr="00537653" w:rsidRDefault="00C538B6" w:rsidP="002F4BBD">
            <w:pPr>
              <w:widowControl/>
              <w:jc w:val="left"/>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出具的评估、检测、审核报告</w:t>
            </w:r>
            <w:r w:rsidR="008C0CD4" w:rsidRPr="00537653">
              <w:rPr>
                <w:rFonts w:ascii="Times New Roman" w:hAnsi="Times New Roman" w:cs="Times New Roman" w:hint="eastAsia"/>
                <w:color w:val="000000" w:themeColor="text1"/>
                <w:kern w:val="0"/>
                <w:sz w:val="20"/>
                <w:szCs w:val="20"/>
              </w:rPr>
              <w:t>，或实施</w:t>
            </w:r>
            <w:r w:rsidR="00D436A1" w:rsidRPr="00537653">
              <w:rPr>
                <w:rFonts w:ascii="Times New Roman" w:hAnsi="Times New Roman" w:cs="Times New Roman" w:hint="eastAsia"/>
                <w:color w:val="000000" w:themeColor="text1"/>
                <w:kern w:val="0"/>
                <w:sz w:val="20"/>
                <w:szCs w:val="20"/>
              </w:rPr>
              <w:t>的</w:t>
            </w:r>
            <w:r w:rsidR="008C0CD4" w:rsidRPr="00537653">
              <w:rPr>
                <w:rFonts w:ascii="Times New Roman" w:hAnsi="Times New Roman" w:cs="Times New Roman" w:hint="eastAsia"/>
                <w:color w:val="000000" w:themeColor="text1"/>
                <w:kern w:val="0"/>
                <w:sz w:val="20"/>
                <w:szCs w:val="20"/>
              </w:rPr>
              <w:t>节能改造工程</w:t>
            </w:r>
            <w:r w:rsidR="008C0CD4" w:rsidRPr="00537653">
              <w:rPr>
                <w:rFonts w:ascii="Times New Roman" w:hAnsi="Times New Roman" w:cs="Times New Roman"/>
                <w:color w:val="000000" w:themeColor="text1"/>
                <w:kern w:val="0"/>
                <w:sz w:val="20"/>
                <w:szCs w:val="20"/>
              </w:rPr>
              <w:t>等，</w:t>
            </w:r>
            <w:r w:rsidRPr="00537653">
              <w:rPr>
                <w:rFonts w:ascii="Times New Roman" w:hAnsi="Times New Roman" w:cs="Times New Roman"/>
                <w:color w:val="000000" w:themeColor="text1"/>
                <w:kern w:val="0"/>
                <w:sz w:val="20"/>
                <w:szCs w:val="20"/>
              </w:rPr>
              <w:t>未受到政府部门批评或监察</w:t>
            </w:r>
            <w:proofErr w:type="gramStart"/>
            <w:r w:rsidRPr="00537653">
              <w:rPr>
                <w:rFonts w:ascii="Times New Roman" w:hAnsi="Times New Roman" w:cs="Times New Roman"/>
                <w:color w:val="000000" w:themeColor="text1"/>
                <w:kern w:val="0"/>
                <w:sz w:val="20"/>
                <w:szCs w:val="20"/>
              </w:rPr>
              <w:t>机构差评的</w:t>
            </w:r>
            <w:proofErr w:type="gramEnd"/>
            <w:r w:rsidRPr="00537653">
              <w:rPr>
                <w:rFonts w:ascii="Times New Roman" w:hAnsi="Times New Roman" w:cs="Times New Roman"/>
                <w:color w:val="000000" w:themeColor="text1"/>
                <w:kern w:val="0"/>
                <w:sz w:val="20"/>
                <w:szCs w:val="20"/>
              </w:rPr>
              <w:t>，得满分；发现一次，不得分。</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C538B6" w:rsidRPr="00537653" w:rsidRDefault="00C538B6" w:rsidP="000E19BF">
            <w:pPr>
              <w:widowControl/>
              <w:jc w:val="center"/>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8</w:t>
            </w:r>
          </w:p>
        </w:tc>
        <w:tc>
          <w:tcPr>
            <w:tcW w:w="993"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C538B6" w:rsidRPr="00537653" w:rsidRDefault="00C538B6" w:rsidP="000E19BF">
            <w:pPr>
              <w:widowControl/>
              <w:jc w:val="center"/>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C538B6" w:rsidRPr="00537653" w:rsidRDefault="00C538B6" w:rsidP="000E19BF">
            <w:pPr>
              <w:widowControl/>
              <w:jc w:val="center"/>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C538B6" w:rsidRPr="00537653" w:rsidRDefault="00C538B6" w:rsidP="000E19BF">
            <w:pPr>
              <w:widowControl/>
              <w:jc w:val="left"/>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 xml:space="preserve">　</w:t>
            </w:r>
          </w:p>
        </w:tc>
        <w:tc>
          <w:tcPr>
            <w:tcW w:w="2584" w:type="dxa"/>
            <w:tcBorders>
              <w:top w:val="single" w:sz="4" w:space="0" w:color="auto"/>
              <w:left w:val="nil"/>
              <w:bottom w:val="single" w:sz="4" w:space="0" w:color="auto"/>
              <w:right w:val="single" w:sz="4" w:space="0" w:color="auto"/>
            </w:tcBorders>
            <w:shd w:val="clear" w:color="auto" w:fill="auto"/>
            <w:vAlign w:val="center"/>
            <w:hideMark/>
          </w:tcPr>
          <w:p w:rsidR="00C538B6" w:rsidRPr="00537653" w:rsidRDefault="00C538B6" w:rsidP="000E19BF">
            <w:pPr>
              <w:widowControl/>
              <w:jc w:val="left"/>
              <w:rPr>
                <w:rFonts w:ascii="Times New Roman" w:hAnsi="Times New Roman" w:cs="Times New Roman"/>
                <w:b/>
                <w:color w:val="000000" w:themeColor="text1"/>
                <w:kern w:val="0"/>
                <w:sz w:val="20"/>
                <w:szCs w:val="20"/>
              </w:rPr>
            </w:pPr>
            <w:r w:rsidRPr="00537653">
              <w:rPr>
                <w:rFonts w:ascii="Times New Roman" w:hAnsi="Times New Roman" w:cs="Times New Roman"/>
                <w:b/>
                <w:color w:val="000000" w:themeColor="text1"/>
                <w:kern w:val="0"/>
                <w:sz w:val="20"/>
                <w:szCs w:val="20"/>
              </w:rPr>
              <w:t>A</w:t>
            </w:r>
            <w:r w:rsidRPr="00537653">
              <w:rPr>
                <w:rFonts w:ascii="Times New Roman" w:hAnsi="Times New Roman" w:cs="Times New Roman"/>
                <w:b/>
                <w:color w:val="000000" w:themeColor="text1"/>
                <w:kern w:val="0"/>
                <w:sz w:val="20"/>
                <w:szCs w:val="20"/>
              </w:rPr>
              <w:t>类：</w:t>
            </w:r>
            <w:r w:rsidRPr="00537653">
              <w:rPr>
                <w:rFonts w:ascii="Times New Roman" w:hAnsi="Times New Roman" w:cs="Times New Roman"/>
                <w:b/>
                <w:color w:val="000000" w:themeColor="text1"/>
                <w:kern w:val="0"/>
                <w:sz w:val="20"/>
                <w:szCs w:val="20"/>
              </w:rPr>
              <w:br w:type="page"/>
            </w:r>
          </w:p>
          <w:p w:rsidR="00C538B6" w:rsidRPr="00537653" w:rsidRDefault="00C538B6" w:rsidP="000E19BF">
            <w:pPr>
              <w:widowControl/>
              <w:jc w:val="left"/>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申报资料</w:t>
            </w:r>
            <w:r w:rsidRPr="00537653">
              <w:rPr>
                <w:rFonts w:ascii="Times New Roman" w:hAnsi="Times New Roman" w:cs="Times New Roman"/>
                <w:color w:val="000000" w:themeColor="text1"/>
                <w:kern w:val="0"/>
                <w:sz w:val="20"/>
                <w:szCs w:val="20"/>
                <w:u w:val="single"/>
              </w:rPr>
              <w:t xml:space="preserve">  </w:t>
            </w:r>
            <w:r w:rsidRPr="00537653">
              <w:rPr>
                <w:rFonts w:ascii="Times New Roman" w:hAnsi="Times New Roman" w:cs="Times New Roman"/>
                <w:color w:val="000000" w:themeColor="text1"/>
                <w:kern w:val="0"/>
                <w:sz w:val="20"/>
                <w:szCs w:val="20"/>
                <w:u w:val="single"/>
              </w:rPr>
              <w:t>有</w:t>
            </w:r>
            <w:r w:rsidRPr="00537653">
              <w:rPr>
                <w:rFonts w:ascii="Times New Roman" w:hAnsi="Times New Roman" w:cs="Times New Roman"/>
                <w:color w:val="000000" w:themeColor="text1"/>
                <w:kern w:val="0"/>
                <w:sz w:val="20"/>
                <w:szCs w:val="20"/>
                <w:u w:val="single"/>
              </w:rPr>
              <w:t xml:space="preserve"> / </w:t>
            </w:r>
            <w:r w:rsidRPr="00537653">
              <w:rPr>
                <w:rFonts w:ascii="Times New Roman" w:hAnsi="Times New Roman" w:cs="Times New Roman"/>
                <w:color w:val="000000" w:themeColor="text1"/>
                <w:kern w:val="0"/>
                <w:sz w:val="20"/>
                <w:szCs w:val="20"/>
                <w:u w:val="single"/>
              </w:rPr>
              <w:t>无</w:t>
            </w:r>
            <w:r w:rsidRPr="00537653">
              <w:rPr>
                <w:rFonts w:ascii="Times New Roman" w:hAnsi="Times New Roman" w:cs="Times New Roman"/>
                <w:color w:val="000000" w:themeColor="text1"/>
                <w:kern w:val="0"/>
                <w:sz w:val="20"/>
                <w:szCs w:val="20"/>
                <w:u w:val="single"/>
              </w:rPr>
              <w:t xml:space="preserve">  </w:t>
            </w:r>
            <w:r w:rsidRPr="00537653">
              <w:rPr>
                <w:rFonts w:ascii="Times New Roman" w:hAnsi="Times New Roman" w:cs="Times New Roman"/>
                <w:color w:val="000000" w:themeColor="text1"/>
                <w:kern w:val="0"/>
                <w:sz w:val="20"/>
                <w:szCs w:val="20"/>
              </w:rPr>
              <w:t>弄虚作假情况。</w:t>
            </w:r>
          </w:p>
          <w:p w:rsidR="00C538B6" w:rsidRPr="00537653" w:rsidRDefault="00C538B6" w:rsidP="000E19BF">
            <w:pPr>
              <w:widowControl/>
              <w:jc w:val="left"/>
              <w:rPr>
                <w:rFonts w:ascii="Times New Roman" w:hAnsi="Times New Roman" w:cs="Times New Roman"/>
                <w:color w:val="000000" w:themeColor="text1"/>
                <w:kern w:val="0"/>
                <w:sz w:val="20"/>
                <w:szCs w:val="20"/>
              </w:rPr>
            </w:pPr>
          </w:p>
          <w:p w:rsidR="00C538B6" w:rsidRPr="00537653" w:rsidRDefault="00C538B6" w:rsidP="002F4BBD">
            <w:pPr>
              <w:widowControl/>
              <w:jc w:val="left"/>
              <w:rPr>
                <w:rFonts w:ascii="Times New Roman" w:hAnsi="Times New Roman" w:cs="Times New Roman"/>
                <w:b/>
                <w:color w:val="000000" w:themeColor="text1"/>
                <w:kern w:val="0"/>
                <w:sz w:val="20"/>
                <w:szCs w:val="20"/>
              </w:rPr>
            </w:pPr>
            <w:r w:rsidRPr="00537653">
              <w:rPr>
                <w:rFonts w:ascii="Times New Roman" w:hAnsi="Times New Roman" w:cs="Times New Roman"/>
                <w:b/>
                <w:color w:val="000000" w:themeColor="text1"/>
                <w:kern w:val="0"/>
                <w:sz w:val="20"/>
                <w:szCs w:val="20"/>
              </w:rPr>
              <w:t>B</w:t>
            </w:r>
            <w:r w:rsidRPr="00537653">
              <w:rPr>
                <w:rFonts w:ascii="Times New Roman" w:hAnsi="Times New Roman" w:cs="Times New Roman"/>
                <w:b/>
                <w:color w:val="000000" w:themeColor="text1"/>
                <w:kern w:val="0"/>
                <w:sz w:val="20"/>
                <w:szCs w:val="20"/>
              </w:rPr>
              <w:t>类：</w:t>
            </w:r>
          </w:p>
          <w:p w:rsidR="00C538B6" w:rsidRPr="00537653" w:rsidRDefault="00C538B6" w:rsidP="000E19BF">
            <w:pPr>
              <w:widowControl/>
              <w:jc w:val="left"/>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u w:val="single"/>
              </w:rPr>
              <w:t xml:space="preserve">  </w:t>
            </w:r>
            <w:r w:rsidRPr="00537653">
              <w:rPr>
                <w:rFonts w:ascii="Times New Roman" w:hAnsi="Times New Roman" w:cs="Times New Roman"/>
                <w:color w:val="000000" w:themeColor="text1"/>
                <w:kern w:val="0"/>
                <w:sz w:val="20"/>
                <w:szCs w:val="20"/>
                <w:u w:val="single"/>
              </w:rPr>
              <w:t>有</w:t>
            </w:r>
            <w:r w:rsidRPr="00537653">
              <w:rPr>
                <w:rFonts w:ascii="Times New Roman" w:hAnsi="Times New Roman" w:cs="Times New Roman"/>
                <w:color w:val="000000" w:themeColor="text1"/>
                <w:kern w:val="0"/>
                <w:sz w:val="20"/>
                <w:szCs w:val="20"/>
                <w:u w:val="single"/>
              </w:rPr>
              <w:t xml:space="preserve"> / </w:t>
            </w:r>
            <w:r w:rsidRPr="00537653">
              <w:rPr>
                <w:rFonts w:ascii="Times New Roman" w:hAnsi="Times New Roman" w:cs="Times New Roman"/>
                <w:color w:val="000000" w:themeColor="text1"/>
                <w:kern w:val="0"/>
                <w:sz w:val="20"/>
                <w:szCs w:val="20"/>
                <w:u w:val="single"/>
              </w:rPr>
              <w:t>无</w:t>
            </w:r>
            <w:r w:rsidRPr="00537653">
              <w:rPr>
                <w:rFonts w:ascii="Times New Roman" w:hAnsi="Times New Roman" w:cs="Times New Roman"/>
                <w:color w:val="000000" w:themeColor="text1"/>
                <w:kern w:val="0"/>
                <w:sz w:val="20"/>
                <w:szCs w:val="20"/>
                <w:u w:val="single"/>
              </w:rPr>
              <w:t xml:space="preserve">  </w:t>
            </w:r>
            <w:r w:rsidRPr="00537653">
              <w:rPr>
                <w:rFonts w:ascii="Times New Roman" w:hAnsi="Times New Roman" w:cs="Times New Roman"/>
                <w:color w:val="000000" w:themeColor="text1"/>
                <w:kern w:val="0"/>
                <w:sz w:val="20"/>
                <w:szCs w:val="20"/>
              </w:rPr>
              <w:t>受到批评或差评。</w:t>
            </w:r>
          </w:p>
        </w:tc>
      </w:tr>
      <w:tr w:rsidR="00537653" w:rsidRPr="00537653" w:rsidTr="000B377D">
        <w:trPr>
          <w:trHeight w:val="2097"/>
        </w:trPr>
        <w:tc>
          <w:tcPr>
            <w:tcW w:w="724" w:type="dxa"/>
            <w:vMerge/>
            <w:tcBorders>
              <w:top w:val="single" w:sz="4" w:space="0" w:color="auto"/>
              <w:left w:val="single" w:sz="4" w:space="0" w:color="auto"/>
              <w:bottom w:val="single" w:sz="4" w:space="0" w:color="auto"/>
              <w:right w:val="single" w:sz="4" w:space="0" w:color="auto"/>
            </w:tcBorders>
            <w:vAlign w:val="center"/>
            <w:hideMark/>
          </w:tcPr>
          <w:p w:rsidR="00C538B6" w:rsidRPr="00537653" w:rsidRDefault="00C538B6" w:rsidP="00E647C3">
            <w:pPr>
              <w:jc w:val="center"/>
              <w:rPr>
                <w:rFonts w:ascii="Times New Roman" w:hAnsi="Times New Roman" w:cs="Times New Roman"/>
                <w:color w:val="000000" w:themeColor="text1"/>
                <w:kern w:val="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C538B6" w:rsidRPr="00537653" w:rsidRDefault="00C538B6" w:rsidP="00E647C3">
            <w:pPr>
              <w:widowControl/>
              <w:jc w:val="center"/>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3</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538B6" w:rsidRPr="00537653" w:rsidRDefault="00C538B6" w:rsidP="00E647C3">
            <w:pPr>
              <w:widowControl/>
              <w:jc w:val="left"/>
              <w:rPr>
                <w:rFonts w:ascii="Times New Roman" w:hAnsi="Times New Roman" w:cs="Times New Roman"/>
                <w:color w:val="000000" w:themeColor="text1"/>
                <w:kern w:val="0"/>
                <w:sz w:val="20"/>
                <w:szCs w:val="20"/>
              </w:rPr>
            </w:pPr>
          </w:p>
        </w:tc>
        <w:tc>
          <w:tcPr>
            <w:tcW w:w="1813" w:type="dxa"/>
            <w:tcBorders>
              <w:top w:val="single" w:sz="4" w:space="0" w:color="auto"/>
              <w:left w:val="nil"/>
              <w:bottom w:val="single" w:sz="4" w:space="0" w:color="auto"/>
              <w:right w:val="single" w:sz="4" w:space="0" w:color="auto"/>
            </w:tcBorders>
            <w:shd w:val="clear" w:color="auto" w:fill="auto"/>
            <w:vAlign w:val="center"/>
            <w:hideMark/>
          </w:tcPr>
          <w:p w:rsidR="00C538B6" w:rsidRPr="00537653" w:rsidRDefault="00C538B6" w:rsidP="00E647C3">
            <w:pPr>
              <w:widowControl/>
              <w:jc w:val="left"/>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主营业务收入</w:t>
            </w:r>
          </w:p>
          <w:p w:rsidR="00C538B6" w:rsidRPr="00537653" w:rsidRDefault="00C538B6" w:rsidP="00E647C3">
            <w:pPr>
              <w:widowControl/>
              <w:jc w:val="left"/>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（参评当年）</w:t>
            </w:r>
          </w:p>
        </w:tc>
        <w:tc>
          <w:tcPr>
            <w:tcW w:w="3432" w:type="dxa"/>
            <w:tcBorders>
              <w:top w:val="single" w:sz="4" w:space="0" w:color="auto"/>
              <w:left w:val="nil"/>
              <w:bottom w:val="single" w:sz="4" w:space="0" w:color="auto"/>
              <w:right w:val="single" w:sz="4" w:space="0" w:color="auto"/>
            </w:tcBorders>
            <w:shd w:val="clear" w:color="auto" w:fill="auto"/>
            <w:vAlign w:val="center"/>
            <w:hideMark/>
          </w:tcPr>
          <w:p w:rsidR="00C538B6" w:rsidRPr="00537653" w:rsidRDefault="00C538B6" w:rsidP="00134814">
            <w:pPr>
              <w:widowControl/>
              <w:jc w:val="left"/>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主营业务收入小于</w:t>
            </w:r>
            <w:r w:rsidRPr="00537653">
              <w:rPr>
                <w:rFonts w:ascii="Times New Roman" w:hAnsi="Times New Roman" w:cs="Times New Roman"/>
                <w:color w:val="000000" w:themeColor="text1"/>
                <w:kern w:val="0"/>
                <w:sz w:val="20"/>
                <w:szCs w:val="20"/>
              </w:rPr>
              <w:t>200</w:t>
            </w:r>
            <w:r w:rsidRPr="00537653">
              <w:rPr>
                <w:rFonts w:ascii="Times New Roman" w:hAnsi="Times New Roman" w:cs="Times New Roman"/>
                <w:color w:val="000000" w:themeColor="text1"/>
                <w:kern w:val="0"/>
                <w:sz w:val="20"/>
                <w:szCs w:val="20"/>
              </w:rPr>
              <w:t>万元，不得分；大于等于</w:t>
            </w:r>
            <w:r w:rsidRPr="00537653">
              <w:rPr>
                <w:rFonts w:ascii="Times New Roman" w:hAnsi="Times New Roman" w:cs="Times New Roman"/>
                <w:color w:val="000000" w:themeColor="text1"/>
                <w:kern w:val="0"/>
                <w:sz w:val="20"/>
                <w:szCs w:val="20"/>
              </w:rPr>
              <w:t>200</w:t>
            </w:r>
            <w:r w:rsidRPr="00537653">
              <w:rPr>
                <w:rFonts w:ascii="Times New Roman" w:hAnsi="Times New Roman" w:cs="Times New Roman"/>
                <w:color w:val="000000" w:themeColor="text1"/>
                <w:kern w:val="0"/>
                <w:sz w:val="20"/>
                <w:szCs w:val="20"/>
              </w:rPr>
              <w:t>万元，小于</w:t>
            </w:r>
            <w:r w:rsidRPr="00537653">
              <w:rPr>
                <w:rFonts w:ascii="Times New Roman" w:hAnsi="Times New Roman" w:cs="Times New Roman"/>
                <w:color w:val="000000" w:themeColor="text1"/>
                <w:kern w:val="0"/>
                <w:sz w:val="20"/>
                <w:szCs w:val="20"/>
              </w:rPr>
              <w:t>500</w:t>
            </w:r>
            <w:r w:rsidRPr="00537653">
              <w:rPr>
                <w:rFonts w:ascii="Times New Roman" w:hAnsi="Times New Roman" w:cs="Times New Roman"/>
                <w:color w:val="000000" w:themeColor="text1"/>
                <w:kern w:val="0"/>
                <w:sz w:val="20"/>
                <w:szCs w:val="20"/>
              </w:rPr>
              <w:t>万元，得</w:t>
            </w:r>
            <w:r w:rsidRPr="00537653">
              <w:rPr>
                <w:rFonts w:ascii="Times New Roman" w:hAnsi="Times New Roman" w:cs="Times New Roman"/>
                <w:color w:val="000000" w:themeColor="text1"/>
                <w:kern w:val="0"/>
                <w:sz w:val="20"/>
                <w:szCs w:val="20"/>
              </w:rPr>
              <w:t>5</w:t>
            </w:r>
            <w:r w:rsidRPr="00537653">
              <w:rPr>
                <w:rFonts w:ascii="Times New Roman" w:hAnsi="Times New Roman" w:cs="Times New Roman"/>
                <w:color w:val="000000" w:themeColor="text1"/>
                <w:kern w:val="0"/>
                <w:sz w:val="20"/>
                <w:szCs w:val="20"/>
              </w:rPr>
              <w:t>分；大于等于</w:t>
            </w:r>
            <w:r w:rsidRPr="00537653">
              <w:rPr>
                <w:rFonts w:ascii="Times New Roman" w:hAnsi="Times New Roman" w:cs="Times New Roman"/>
                <w:color w:val="000000" w:themeColor="text1"/>
                <w:kern w:val="0"/>
                <w:sz w:val="20"/>
                <w:szCs w:val="20"/>
              </w:rPr>
              <w:t>500</w:t>
            </w:r>
            <w:r w:rsidRPr="00537653">
              <w:rPr>
                <w:rFonts w:ascii="Times New Roman" w:hAnsi="Times New Roman" w:cs="Times New Roman"/>
                <w:color w:val="000000" w:themeColor="text1"/>
                <w:kern w:val="0"/>
                <w:sz w:val="20"/>
                <w:szCs w:val="20"/>
              </w:rPr>
              <w:t>万元，小于</w:t>
            </w:r>
            <w:r w:rsidRPr="00537653">
              <w:rPr>
                <w:rFonts w:ascii="Times New Roman" w:hAnsi="Times New Roman" w:cs="Times New Roman"/>
                <w:color w:val="000000" w:themeColor="text1"/>
                <w:kern w:val="0"/>
                <w:sz w:val="20"/>
                <w:szCs w:val="20"/>
              </w:rPr>
              <w:t>1000</w:t>
            </w:r>
            <w:r w:rsidRPr="00537653">
              <w:rPr>
                <w:rFonts w:ascii="Times New Roman" w:hAnsi="Times New Roman" w:cs="Times New Roman"/>
                <w:color w:val="000000" w:themeColor="text1"/>
                <w:kern w:val="0"/>
                <w:sz w:val="20"/>
                <w:szCs w:val="20"/>
              </w:rPr>
              <w:t>万元，得</w:t>
            </w:r>
            <w:r w:rsidRPr="00537653">
              <w:rPr>
                <w:rFonts w:ascii="Times New Roman" w:hAnsi="Times New Roman" w:cs="Times New Roman"/>
                <w:color w:val="000000" w:themeColor="text1"/>
                <w:kern w:val="0"/>
                <w:sz w:val="20"/>
                <w:szCs w:val="20"/>
              </w:rPr>
              <w:t>6</w:t>
            </w:r>
            <w:r w:rsidRPr="00537653">
              <w:rPr>
                <w:rFonts w:ascii="Times New Roman" w:hAnsi="Times New Roman" w:cs="Times New Roman"/>
                <w:color w:val="000000" w:themeColor="text1"/>
                <w:kern w:val="0"/>
                <w:sz w:val="20"/>
                <w:szCs w:val="20"/>
              </w:rPr>
              <w:t>分；大于等于</w:t>
            </w:r>
            <w:r w:rsidRPr="00537653">
              <w:rPr>
                <w:rFonts w:ascii="Times New Roman" w:hAnsi="Times New Roman" w:cs="Times New Roman"/>
                <w:color w:val="000000" w:themeColor="text1"/>
                <w:kern w:val="0"/>
                <w:sz w:val="20"/>
                <w:szCs w:val="20"/>
              </w:rPr>
              <w:t>1000</w:t>
            </w:r>
            <w:r w:rsidRPr="00537653">
              <w:rPr>
                <w:rFonts w:ascii="Times New Roman" w:hAnsi="Times New Roman" w:cs="Times New Roman"/>
                <w:color w:val="000000" w:themeColor="text1"/>
                <w:kern w:val="0"/>
                <w:sz w:val="20"/>
                <w:szCs w:val="20"/>
              </w:rPr>
              <w:t>万元，小于</w:t>
            </w:r>
            <w:r w:rsidRPr="00537653">
              <w:rPr>
                <w:rFonts w:ascii="Times New Roman" w:hAnsi="Times New Roman" w:cs="Times New Roman"/>
                <w:color w:val="000000" w:themeColor="text1"/>
                <w:kern w:val="0"/>
                <w:sz w:val="20"/>
                <w:szCs w:val="20"/>
              </w:rPr>
              <w:t>5000</w:t>
            </w:r>
            <w:r w:rsidRPr="00537653">
              <w:rPr>
                <w:rFonts w:ascii="Times New Roman" w:hAnsi="Times New Roman" w:cs="Times New Roman"/>
                <w:color w:val="000000" w:themeColor="text1"/>
                <w:kern w:val="0"/>
                <w:sz w:val="20"/>
                <w:szCs w:val="20"/>
              </w:rPr>
              <w:t>万元，得</w:t>
            </w:r>
            <w:r w:rsidRPr="00537653">
              <w:rPr>
                <w:rFonts w:ascii="Times New Roman" w:hAnsi="Times New Roman" w:cs="Times New Roman"/>
                <w:color w:val="000000" w:themeColor="text1"/>
                <w:kern w:val="0"/>
                <w:sz w:val="20"/>
                <w:szCs w:val="20"/>
              </w:rPr>
              <w:t>7</w:t>
            </w:r>
            <w:r w:rsidRPr="00537653">
              <w:rPr>
                <w:rFonts w:ascii="Times New Roman" w:hAnsi="Times New Roman" w:cs="Times New Roman"/>
                <w:color w:val="000000" w:themeColor="text1"/>
                <w:kern w:val="0"/>
                <w:sz w:val="20"/>
                <w:szCs w:val="20"/>
              </w:rPr>
              <w:t>分，</w:t>
            </w:r>
            <w:r w:rsidRPr="00537653">
              <w:rPr>
                <w:rFonts w:ascii="Times New Roman" w:hAnsi="Times New Roman" w:cs="Times New Roman"/>
                <w:color w:val="000000" w:themeColor="text1"/>
                <w:kern w:val="0"/>
                <w:sz w:val="20"/>
                <w:szCs w:val="20"/>
              </w:rPr>
              <w:t>5000</w:t>
            </w:r>
            <w:r w:rsidRPr="00537653">
              <w:rPr>
                <w:rFonts w:ascii="Times New Roman" w:hAnsi="Times New Roman" w:cs="Times New Roman"/>
                <w:color w:val="000000" w:themeColor="text1"/>
                <w:kern w:val="0"/>
                <w:sz w:val="20"/>
                <w:szCs w:val="20"/>
              </w:rPr>
              <w:t>万元（含）以上，</w:t>
            </w:r>
            <w:r w:rsidRPr="00537653">
              <w:rPr>
                <w:rFonts w:ascii="Times New Roman" w:hAnsi="Times New Roman" w:cs="Times New Roman"/>
                <w:color w:val="000000" w:themeColor="text1"/>
                <w:kern w:val="0"/>
                <w:sz w:val="20"/>
                <w:szCs w:val="20"/>
              </w:rPr>
              <w:t xml:space="preserve"> </w:t>
            </w:r>
            <w:r w:rsidRPr="00537653">
              <w:rPr>
                <w:rFonts w:ascii="Times New Roman" w:hAnsi="Times New Roman" w:cs="Times New Roman"/>
                <w:color w:val="000000" w:themeColor="text1"/>
                <w:kern w:val="0"/>
                <w:sz w:val="20"/>
                <w:szCs w:val="20"/>
              </w:rPr>
              <w:t>得</w:t>
            </w:r>
            <w:r w:rsidRPr="00537653">
              <w:rPr>
                <w:rFonts w:ascii="Times New Roman" w:hAnsi="Times New Roman" w:cs="Times New Roman"/>
                <w:color w:val="000000" w:themeColor="text1"/>
                <w:kern w:val="0"/>
                <w:sz w:val="20"/>
                <w:szCs w:val="20"/>
              </w:rPr>
              <w:t>10</w:t>
            </w:r>
            <w:r w:rsidRPr="00537653">
              <w:rPr>
                <w:rFonts w:ascii="Times New Roman" w:hAnsi="Times New Roman" w:cs="Times New Roman"/>
                <w:color w:val="000000" w:themeColor="text1"/>
                <w:kern w:val="0"/>
                <w:sz w:val="20"/>
                <w:szCs w:val="20"/>
              </w:rPr>
              <w:t>分。</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C538B6" w:rsidRPr="00537653" w:rsidRDefault="00C538B6" w:rsidP="00E647C3">
            <w:pPr>
              <w:widowControl/>
              <w:jc w:val="center"/>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10</w:t>
            </w:r>
          </w:p>
        </w:tc>
        <w:tc>
          <w:tcPr>
            <w:tcW w:w="993"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C538B6" w:rsidRPr="00537653" w:rsidRDefault="00C538B6" w:rsidP="00E647C3">
            <w:pPr>
              <w:widowControl/>
              <w:jc w:val="center"/>
              <w:rPr>
                <w:rFonts w:ascii="Times New Roman" w:hAnsi="Times New Roman" w:cs="Times New Roman"/>
                <w:color w:val="000000" w:themeColor="text1"/>
                <w:kern w:val="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C538B6" w:rsidRPr="00537653" w:rsidRDefault="00C538B6" w:rsidP="00E647C3">
            <w:pPr>
              <w:widowControl/>
              <w:jc w:val="center"/>
              <w:rPr>
                <w:rFonts w:ascii="Times New Roman" w:hAnsi="Times New Roman" w:cs="Times New Roman"/>
                <w:color w:val="000000" w:themeColor="text1"/>
                <w:kern w:val="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C538B6" w:rsidRPr="00537653" w:rsidRDefault="00C538B6" w:rsidP="00E647C3">
            <w:pPr>
              <w:widowControl/>
              <w:jc w:val="left"/>
              <w:rPr>
                <w:rFonts w:ascii="Times New Roman" w:hAnsi="Times New Roman" w:cs="Times New Roman"/>
                <w:color w:val="000000" w:themeColor="text1"/>
                <w:kern w:val="0"/>
                <w:sz w:val="20"/>
                <w:szCs w:val="20"/>
              </w:rPr>
            </w:pPr>
          </w:p>
        </w:tc>
        <w:tc>
          <w:tcPr>
            <w:tcW w:w="2584" w:type="dxa"/>
            <w:tcBorders>
              <w:top w:val="single" w:sz="4" w:space="0" w:color="auto"/>
              <w:left w:val="nil"/>
              <w:bottom w:val="single" w:sz="4" w:space="0" w:color="auto"/>
              <w:right w:val="single" w:sz="4" w:space="0" w:color="auto"/>
            </w:tcBorders>
            <w:shd w:val="clear" w:color="auto" w:fill="auto"/>
            <w:vAlign w:val="center"/>
            <w:hideMark/>
          </w:tcPr>
          <w:p w:rsidR="00C538B6" w:rsidRPr="00537653" w:rsidRDefault="00C538B6" w:rsidP="008844B0">
            <w:pPr>
              <w:widowControl/>
              <w:jc w:val="left"/>
              <w:rPr>
                <w:rFonts w:ascii="Times New Roman" w:hAnsi="Times New Roman" w:cs="Times New Roman"/>
                <w:color w:val="000000" w:themeColor="text1"/>
                <w:kern w:val="0"/>
                <w:sz w:val="20"/>
                <w:szCs w:val="20"/>
                <w:u w:val="single"/>
              </w:rPr>
            </w:pPr>
            <w:r w:rsidRPr="00537653">
              <w:rPr>
                <w:rFonts w:ascii="Times New Roman" w:hAnsi="Times New Roman" w:cs="Times New Roman"/>
                <w:color w:val="000000" w:themeColor="text1"/>
                <w:kern w:val="0"/>
                <w:sz w:val="20"/>
                <w:szCs w:val="20"/>
              </w:rPr>
              <w:t>主营业务收入</w:t>
            </w:r>
            <w:r w:rsidRPr="00537653">
              <w:rPr>
                <w:rFonts w:ascii="Times New Roman" w:hAnsi="Times New Roman" w:cs="Times New Roman"/>
                <w:color w:val="000000" w:themeColor="text1"/>
                <w:kern w:val="0"/>
                <w:sz w:val="20"/>
                <w:szCs w:val="20"/>
                <w:u w:val="single"/>
              </w:rPr>
              <w:t xml:space="preserve">    </w:t>
            </w:r>
            <w:r w:rsidRPr="00537653">
              <w:rPr>
                <w:rFonts w:ascii="Times New Roman" w:hAnsi="Times New Roman" w:cs="Times New Roman"/>
                <w:color w:val="000000" w:themeColor="text1"/>
                <w:kern w:val="0"/>
                <w:sz w:val="20"/>
                <w:szCs w:val="20"/>
              </w:rPr>
              <w:t>万元</w:t>
            </w:r>
          </w:p>
        </w:tc>
      </w:tr>
      <w:tr w:rsidR="00537653" w:rsidRPr="00537653" w:rsidTr="009D3F4B">
        <w:trPr>
          <w:trHeight w:hRule="exact" w:val="1850"/>
        </w:trPr>
        <w:tc>
          <w:tcPr>
            <w:tcW w:w="724" w:type="dxa"/>
            <w:vMerge/>
            <w:tcBorders>
              <w:top w:val="single" w:sz="4" w:space="0" w:color="auto"/>
              <w:left w:val="single" w:sz="8" w:space="0" w:color="auto"/>
              <w:right w:val="single" w:sz="4" w:space="0" w:color="auto"/>
            </w:tcBorders>
            <w:shd w:val="clear" w:color="auto" w:fill="auto"/>
            <w:vAlign w:val="center"/>
            <w:hideMark/>
          </w:tcPr>
          <w:p w:rsidR="00C538B6" w:rsidRPr="00537653" w:rsidRDefault="00C538B6" w:rsidP="00E647C3">
            <w:pPr>
              <w:widowControl/>
              <w:jc w:val="center"/>
              <w:rPr>
                <w:rFonts w:ascii="Times New Roman" w:hAnsi="Times New Roman" w:cs="Times New Roman"/>
                <w:color w:val="000000" w:themeColor="text1"/>
                <w:kern w:val="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C538B6" w:rsidRPr="00537653" w:rsidRDefault="00C538B6" w:rsidP="00E647C3">
            <w:pPr>
              <w:widowControl/>
              <w:jc w:val="center"/>
              <w:rPr>
                <w:rFonts w:ascii="Times New Roman" w:hAnsi="Times New Roman" w:cs="Times New Roman"/>
                <w:color w:val="000000" w:themeColor="text1"/>
                <w:kern w:val="0"/>
                <w:sz w:val="20"/>
                <w:szCs w:val="20"/>
              </w:rPr>
            </w:pPr>
            <w:r w:rsidRPr="00537653">
              <w:rPr>
                <w:rFonts w:ascii="Times New Roman" w:hAnsi="Times New Roman" w:cs="Times New Roman" w:hint="eastAsia"/>
                <w:color w:val="000000" w:themeColor="text1"/>
                <w:kern w:val="0"/>
                <w:sz w:val="20"/>
                <w:szCs w:val="20"/>
              </w:rPr>
              <w:t>4</w:t>
            </w:r>
          </w:p>
        </w:tc>
        <w:tc>
          <w:tcPr>
            <w:tcW w:w="1418" w:type="dxa"/>
            <w:vMerge/>
            <w:tcBorders>
              <w:top w:val="single" w:sz="4" w:space="0" w:color="auto"/>
              <w:left w:val="single" w:sz="4" w:space="0" w:color="auto"/>
              <w:right w:val="single" w:sz="4" w:space="0" w:color="auto"/>
            </w:tcBorders>
            <w:shd w:val="clear" w:color="auto" w:fill="auto"/>
            <w:vAlign w:val="center"/>
            <w:hideMark/>
          </w:tcPr>
          <w:p w:rsidR="00C538B6" w:rsidRPr="00537653" w:rsidRDefault="00C538B6" w:rsidP="004C7C2B">
            <w:pPr>
              <w:widowControl/>
              <w:jc w:val="center"/>
              <w:rPr>
                <w:rFonts w:ascii="Times New Roman" w:hAnsi="Times New Roman" w:cs="Times New Roman"/>
                <w:color w:val="000000" w:themeColor="text1"/>
                <w:kern w:val="0"/>
                <w:sz w:val="20"/>
                <w:szCs w:val="20"/>
              </w:rPr>
            </w:pPr>
          </w:p>
        </w:tc>
        <w:tc>
          <w:tcPr>
            <w:tcW w:w="1813" w:type="dxa"/>
            <w:tcBorders>
              <w:top w:val="single" w:sz="4" w:space="0" w:color="auto"/>
              <w:left w:val="nil"/>
              <w:bottom w:val="single" w:sz="4" w:space="0" w:color="auto"/>
              <w:right w:val="single" w:sz="4" w:space="0" w:color="auto"/>
            </w:tcBorders>
            <w:shd w:val="clear" w:color="auto" w:fill="auto"/>
            <w:vAlign w:val="center"/>
          </w:tcPr>
          <w:p w:rsidR="00C538B6" w:rsidRPr="00537653" w:rsidRDefault="00C538B6" w:rsidP="000E19BF">
            <w:pPr>
              <w:widowControl/>
              <w:jc w:val="left"/>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财务报表质量情况</w:t>
            </w:r>
          </w:p>
          <w:p w:rsidR="0003788E" w:rsidRPr="00537653" w:rsidRDefault="0003788E" w:rsidP="000E19BF">
            <w:pPr>
              <w:widowControl/>
              <w:jc w:val="left"/>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（参评当年）</w:t>
            </w:r>
          </w:p>
        </w:tc>
        <w:tc>
          <w:tcPr>
            <w:tcW w:w="3432" w:type="dxa"/>
            <w:tcBorders>
              <w:top w:val="single" w:sz="4" w:space="0" w:color="auto"/>
              <w:left w:val="nil"/>
              <w:bottom w:val="single" w:sz="4" w:space="0" w:color="auto"/>
              <w:right w:val="single" w:sz="4" w:space="0" w:color="auto"/>
            </w:tcBorders>
            <w:shd w:val="clear" w:color="auto" w:fill="auto"/>
            <w:vAlign w:val="center"/>
          </w:tcPr>
          <w:p w:rsidR="00C538B6" w:rsidRPr="00537653" w:rsidRDefault="00C538B6" w:rsidP="00D2671A">
            <w:pPr>
              <w:widowControl/>
              <w:jc w:val="left"/>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企业提供的财务报表经事务所审计且出具无保留意见，得</w:t>
            </w:r>
            <w:r w:rsidR="00CF0F8C" w:rsidRPr="00537653">
              <w:rPr>
                <w:rFonts w:ascii="Times New Roman" w:hAnsi="Times New Roman" w:cs="Times New Roman" w:hint="eastAsia"/>
                <w:color w:val="000000" w:themeColor="text1"/>
                <w:kern w:val="0"/>
                <w:sz w:val="20"/>
                <w:szCs w:val="20"/>
              </w:rPr>
              <w:t>5</w:t>
            </w:r>
            <w:r w:rsidRPr="00537653">
              <w:rPr>
                <w:rFonts w:ascii="Times New Roman" w:hAnsi="Times New Roman" w:cs="Times New Roman"/>
                <w:color w:val="000000" w:themeColor="text1"/>
                <w:kern w:val="0"/>
                <w:sz w:val="20"/>
                <w:szCs w:val="20"/>
              </w:rPr>
              <w:t>分；有保留意见，得</w:t>
            </w:r>
            <w:r w:rsidRPr="00537653">
              <w:rPr>
                <w:rFonts w:ascii="Times New Roman" w:hAnsi="Times New Roman" w:cs="Times New Roman"/>
                <w:color w:val="000000" w:themeColor="text1"/>
                <w:kern w:val="0"/>
                <w:sz w:val="20"/>
                <w:szCs w:val="20"/>
              </w:rPr>
              <w:t>2</w:t>
            </w:r>
            <w:r w:rsidRPr="00537653">
              <w:rPr>
                <w:rFonts w:ascii="Times New Roman" w:hAnsi="Times New Roman" w:cs="Times New Roman"/>
                <w:color w:val="000000" w:themeColor="text1"/>
                <w:kern w:val="0"/>
                <w:sz w:val="20"/>
                <w:szCs w:val="20"/>
              </w:rPr>
              <w:t>分；若企业不能提供财务审计报告则本项得</w:t>
            </w:r>
            <w:r w:rsidRPr="00537653">
              <w:rPr>
                <w:rFonts w:ascii="Times New Roman" w:hAnsi="Times New Roman" w:cs="Times New Roman"/>
                <w:color w:val="000000" w:themeColor="text1"/>
                <w:kern w:val="0"/>
                <w:sz w:val="20"/>
                <w:szCs w:val="20"/>
              </w:rPr>
              <w:t>0</w:t>
            </w:r>
            <w:r w:rsidRPr="00537653">
              <w:rPr>
                <w:rFonts w:ascii="Times New Roman" w:hAnsi="Times New Roman" w:cs="Times New Roman"/>
                <w:color w:val="000000" w:themeColor="text1"/>
                <w:kern w:val="0"/>
                <w:sz w:val="20"/>
                <w:szCs w:val="20"/>
              </w:rPr>
              <w:t>分；给予否定意见或拒绝发表意见的，得</w:t>
            </w:r>
            <w:r w:rsidRPr="00537653">
              <w:rPr>
                <w:rFonts w:ascii="Times New Roman" w:hAnsi="Times New Roman" w:cs="Times New Roman"/>
                <w:color w:val="000000" w:themeColor="text1"/>
                <w:kern w:val="0"/>
                <w:sz w:val="20"/>
                <w:szCs w:val="20"/>
              </w:rPr>
              <w:t>-4</w:t>
            </w:r>
            <w:r w:rsidRPr="00537653">
              <w:rPr>
                <w:rFonts w:ascii="Times New Roman" w:hAnsi="Times New Roman" w:cs="Times New Roman"/>
                <w:color w:val="000000" w:themeColor="text1"/>
                <w:kern w:val="0"/>
                <w:sz w:val="20"/>
                <w:szCs w:val="20"/>
              </w:rPr>
              <w:t>分。</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C538B6" w:rsidRPr="00537653" w:rsidRDefault="00CF0F8C" w:rsidP="000E19BF">
            <w:pPr>
              <w:widowControl/>
              <w:jc w:val="center"/>
              <w:rPr>
                <w:rFonts w:ascii="Times New Roman" w:hAnsi="Times New Roman" w:cs="Times New Roman"/>
                <w:color w:val="000000" w:themeColor="text1"/>
                <w:kern w:val="0"/>
                <w:sz w:val="20"/>
                <w:szCs w:val="20"/>
              </w:rPr>
            </w:pPr>
            <w:r w:rsidRPr="00537653">
              <w:rPr>
                <w:rFonts w:ascii="Times New Roman" w:hAnsi="Times New Roman" w:cs="Times New Roman" w:hint="eastAsia"/>
                <w:color w:val="000000" w:themeColor="text1"/>
                <w:kern w:val="0"/>
                <w:sz w:val="20"/>
                <w:szCs w:val="20"/>
              </w:rPr>
              <w:t>5</w:t>
            </w:r>
          </w:p>
        </w:tc>
        <w:tc>
          <w:tcPr>
            <w:tcW w:w="993" w:type="dxa"/>
            <w:tcBorders>
              <w:top w:val="single" w:sz="4" w:space="0" w:color="auto"/>
              <w:left w:val="single" w:sz="4" w:space="0" w:color="auto"/>
              <w:bottom w:val="single" w:sz="4" w:space="0" w:color="auto"/>
              <w:right w:val="single" w:sz="4" w:space="0" w:color="auto"/>
            </w:tcBorders>
            <w:shd w:val="clear" w:color="000000" w:fill="FCD5B4"/>
            <w:noWrap/>
            <w:vAlign w:val="center"/>
          </w:tcPr>
          <w:p w:rsidR="00C538B6" w:rsidRPr="00537653" w:rsidRDefault="00C538B6" w:rsidP="000E19BF">
            <w:pPr>
              <w:widowControl/>
              <w:jc w:val="center"/>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CD5B4"/>
            <w:noWrap/>
            <w:vAlign w:val="center"/>
          </w:tcPr>
          <w:p w:rsidR="00C538B6" w:rsidRPr="00537653" w:rsidRDefault="00C538B6" w:rsidP="000E19BF">
            <w:pPr>
              <w:widowControl/>
              <w:jc w:val="center"/>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CD5B4"/>
            <w:noWrap/>
            <w:vAlign w:val="center"/>
          </w:tcPr>
          <w:p w:rsidR="00C538B6" w:rsidRPr="00537653" w:rsidRDefault="00C538B6" w:rsidP="000E19BF">
            <w:pPr>
              <w:widowControl/>
              <w:jc w:val="left"/>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 xml:space="preserve">　</w:t>
            </w:r>
          </w:p>
        </w:tc>
        <w:tc>
          <w:tcPr>
            <w:tcW w:w="2584" w:type="dxa"/>
            <w:tcBorders>
              <w:top w:val="single" w:sz="4" w:space="0" w:color="auto"/>
              <w:left w:val="nil"/>
              <w:bottom w:val="single" w:sz="4" w:space="0" w:color="auto"/>
              <w:right w:val="single" w:sz="8" w:space="0" w:color="auto"/>
            </w:tcBorders>
            <w:shd w:val="clear" w:color="auto" w:fill="auto"/>
            <w:vAlign w:val="center"/>
          </w:tcPr>
          <w:p w:rsidR="00C538B6" w:rsidRPr="00537653" w:rsidRDefault="00C538B6" w:rsidP="004931CF">
            <w:pPr>
              <w:widowControl/>
              <w:ind w:leftChars="17" w:left="36"/>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u w:val="single"/>
              </w:rPr>
              <w:t xml:space="preserve">  </w:t>
            </w:r>
            <w:r w:rsidRPr="00537653">
              <w:rPr>
                <w:rFonts w:ascii="Times New Roman" w:hAnsi="Times New Roman" w:cs="Times New Roman"/>
                <w:color w:val="000000" w:themeColor="text1"/>
                <w:kern w:val="0"/>
                <w:sz w:val="20"/>
                <w:szCs w:val="20"/>
                <w:u w:val="single"/>
              </w:rPr>
              <w:t>有</w:t>
            </w:r>
            <w:r w:rsidRPr="00537653">
              <w:rPr>
                <w:rFonts w:ascii="Times New Roman" w:hAnsi="Times New Roman" w:cs="Times New Roman"/>
                <w:color w:val="000000" w:themeColor="text1"/>
                <w:kern w:val="0"/>
                <w:sz w:val="20"/>
                <w:szCs w:val="20"/>
                <w:u w:val="single"/>
              </w:rPr>
              <w:t xml:space="preserve"> / </w:t>
            </w:r>
            <w:r w:rsidRPr="00537653">
              <w:rPr>
                <w:rFonts w:ascii="Times New Roman" w:hAnsi="Times New Roman" w:cs="Times New Roman"/>
                <w:color w:val="000000" w:themeColor="text1"/>
                <w:kern w:val="0"/>
                <w:sz w:val="20"/>
                <w:szCs w:val="20"/>
                <w:u w:val="single"/>
              </w:rPr>
              <w:t>无</w:t>
            </w:r>
            <w:r w:rsidRPr="00537653">
              <w:rPr>
                <w:rFonts w:ascii="Times New Roman" w:hAnsi="Times New Roman" w:cs="Times New Roman"/>
                <w:color w:val="000000" w:themeColor="text1"/>
                <w:kern w:val="0"/>
                <w:sz w:val="20"/>
                <w:szCs w:val="20"/>
                <w:u w:val="single"/>
              </w:rPr>
              <w:t xml:space="preserve"> </w:t>
            </w:r>
            <w:r w:rsidRPr="00537653">
              <w:rPr>
                <w:rFonts w:ascii="Times New Roman" w:hAnsi="Times New Roman" w:cs="Times New Roman"/>
                <w:color w:val="000000" w:themeColor="text1"/>
                <w:kern w:val="0"/>
                <w:sz w:val="20"/>
                <w:szCs w:val="20"/>
              </w:rPr>
              <w:t>财务审计报告；</w:t>
            </w:r>
            <w:r w:rsidRPr="00537653">
              <w:rPr>
                <w:rFonts w:ascii="Times New Roman" w:hAnsi="Times New Roman" w:cs="Times New Roman"/>
                <w:color w:val="000000" w:themeColor="text1"/>
                <w:kern w:val="0"/>
                <w:sz w:val="20"/>
                <w:szCs w:val="20"/>
                <w:u w:val="single"/>
              </w:rPr>
              <w:t xml:space="preserve"> </w:t>
            </w:r>
            <w:r w:rsidRPr="00537653">
              <w:rPr>
                <w:rFonts w:ascii="Times New Roman" w:hAnsi="Times New Roman" w:cs="Times New Roman"/>
                <w:color w:val="000000" w:themeColor="text1"/>
                <w:kern w:val="0"/>
                <w:sz w:val="20"/>
                <w:szCs w:val="20"/>
              </w:rPr>
              <w:t>财务审计报告</w:t>
            </w:r>
            <w:r w:rsidRPr="00537653">
              <w:rPr>
                <w:rFonts w:ascii="Times New Roman" w:hAnsi="Times New Roman" w:cs="Times New Roman"/>
                <w:color w:val="000000" w:themeColor="text1"/>
                <w:kern w:val="0"/>
                <w:sz w:val="20"/>
                <w:szCs w:val="20"/>
                <w:u w:val="single"/>
              </w:rPr>
              <w:t>有</w:t>
            </w:r>
            <w:r w:rsidRPr="00537653">
              <w:rPr>
                <w:rFonts w:ascii="Times New Roman" w:hAnsi="Times New Roman" w:cs="Times New Roman"/>
                <w:color w:val="000000" w:themeColor="text1"/>
                <w:kern w:val="0"/>
                <w:sz w:val="20"/>
                <w:szCs w:val="20"/>
                <w:u w:val="single"/>
              </w:rPr>
              <w:t xml:space="preserve"> / </w:t>
            </w:r>
            <w:r w:rsidRPr="00537653">
              <w:rPr>
                <w:rFonts w:ascii="Times New Roman" w:hAnsi="Times New Roman" w:cs="Times New Roman"/>
                <w:color w:val="000000" w:themeColor="text1"/>
                <w:kern w:val="0"/>
                <w:sz w:val="20"/>
                <w:szCs w:val="20"/>
                <w:u w:val="single"/>
              </w:rPr>
              <w:t>无</w:t>
            </w:r>
            <w:r w:rsidRPr="00537653">
              <w:rPr>
                <w:rFonts w:ascii="Times New Roman" w:hAnsi="Times New Roman" w:cs="Times New Roman"/>
                <w:color w:val="000000" w:themeColor="text1"/>
                <w:kern w:val="0"/>
                <w:sz w:val="20"/>
                <w:szCs w:val="20"/>
                <w:u w:val="single"/>
              </w:rPr>
              <w:t xml:space="preserve"> </w:t>
            </w:r>
            <w:r w:rsidRPr="00537653">
              <w:rPr>
                <w:rFonts w:ascii="Times New Roman" w:hAnsi="Times New Roman" w:cs="Times New Roman"/>
                <w:color w:val="000000" w:themeColor="text1"/>
                <w:kern w:val="0"/>
                <w:sz w:val="20"/>
                <w:szCs w:val="20"/>
              </w:rPr>
              <w:t>保留意见</w:t>
            </w:r>
          </w:p>
        </w:tc>
      </w:tr>
      <w:tr w:rsidR="00537653" w:rsidRPr="00537653" w:rsidTr="00C63084">
        <w:trPr>
          <w:trHeight w:hRule="exact" w:val="1572"/>
        </w:trPr>
        <w:tc>
          <w:tcPr>
            <w:tcW w:w="724" w:type="dxa"/>
            <w:vMerge/>
            <w:tcBorders>
              <w:left w:val="single" w:sz="8" w:space="0" w:color="auto"/>
              <w:right w:val="single" w:sz="4" w:space="0" w:color="auto"/>
            </w:tcBorders>
            <w:shd w:val="clear" w:color="auto" w:fill="auto"/>
            <w:vAlign w:val="center"/>
          </w:tcPr>
          <w:p w:rsidR="00C538B6" w:rsidRPr="00537653" w:rsidRDefault="00C538B6" w:rsidP="00E647C3">
            <w:pPr>
              <w:widowControl/>
              <w:jc w:val="center"/>
              <w:rPr>
                <w:rFonts w:ascii="Times New Roman" w:hAnsi="Times New Roman" w:cs="Times New Roman"/>
                <w:color w:val="000000" w:themeColor="text1"/>
                <w:kern w:val="0"/>
                <w:sz w:val="20"/>
                <w:szCs w:val="20"/>
              </w:rPr>
            </w:pPr>
          </w:p>
        </w:tc>
        <w:tc>
          <w:tcPr>
            <w:tcW w:w="425" w:type="dxa"/>
            <w:tcBorders>
              <w:top w:val="nil"/>
              <w:left w:val="nil"/>
              <w:bottom w:val="single" w:sz="4" w:space="0" w:color="auto"/>
              <w:right w:val="single" w:sz="4" w:space="0" w:color="auto"/>
            </w:tcBorders>
            <w:shd w:val="clear" w:color="auto" w:fill="auto"/>
            <w:vAlign w:val="center"/>
          </w:tcPr>
          <w:p w:rsidR="00C538B6" w:rsidRPr="00537653" w:rsidRDefault="00C538B6" w:rsidP="00E647C3">
            <w:pPr>
              <w:widowControl/>
              <w:jc w:val="center"/>
              <w:rPr>
                <w:rFonts w:ascii="Times New Roman" w:hAnsi="Times New Roman" w:cs="Times New Roman"/>
                <w:color w:val="000000" w:themeColor="text1"/>
                <w:kern w:val="0"/>
                <w:sz w:val="20"/>
                <w:szCs w:val="20"/>
              </w:rPr>
            </w:pPr>
            <w:r w:rsidRPr="00537653">
              <w:rPr>
                <w:rFonts w:ascii="Times New Roman" w:hAnsi="Times New Roman" w:cs="Times New Roman" w:hint="eastAsia"/>
                <w:color w:val="000000" w:themeColor="text1"/>
                <w:kern w:val="0"/>
                <w:sz w:val="20"/>
                <w:szCs w:val="20"/>
              </w:rPr>
              <w:t>5</w:t>
            </w:r>
          </w:p>
        </w:tc>
        <w:tc>
          <w:tcPr>
            <w:tcW w:w="1418" w:type="dxa"/>
            <w:vMerge/>
            <w:tcBorders>
              <w:left w:val="single" w:sz="4" w:space="0" w:color="auto"/>
              <w:right w:val="single" w:sz="4" w:space="0" w:color="auto"/>
            </w:tcBorders>
            <w:shd w:val="clear" w:color="auto" w:fill="auto"/>
            <w:vAlign w:val="center"/>
          </w:tcPr>
          <w:p w:rsidR="00C538B6" w:rsidRPr="00537653" w:rsidRDefault="00C538B6" w:rsidP="00AD62CE">
            <w:pPr>
              <w:widowControl/>
              <w:jc w:val="center"/>
              <w:rPr>
                <w:rFonts w:ascii="Times New Roman" w:hAnsi="Times New Roman" w:cs="Times New Roman"/>
                <w:color w:val="000000" w:themeColor="text1"/>
                <w:kern w:val="0"/>
                <w:sz w:val="20"/>
                <w:szCs w:val="20"/>
              </w:rPr>
            </w:pPr>
          </w:p>
        </w:tc>
        <w:tc>
          <w:tcPr>
            <w:tcW w:w="1813" w:type="dxa"/>
            <w:tcBorders>
              <w:top w:val="nil"/>
              <w:left w:val="nil"/>
              <w:bottom w:val="single" w:sz="4" w:space="0" w:color="auto"/>
              <w:right w:val="single" w:sz="4" w:space="0" w:color="auto"/>
            </w:tcBorders>
            <w:shd w:val="clear" w:color="auto" w:fill="auto"/>
            <w:vAlign w:val="center"/>
          </w:tcPr>
          <w:p w:rsidR="00C538B6" w:rsidRPr="00537653" w:rsidRDefault="00C538B6" w:rsidP="000E19BF">
            <w:pPr>
              <w:widowControl/>
              <w:jc w:val="left"/>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企业资产总额</w:t>
            </w:r>
          </w:p>
          <w:p w:rsidR="0003788E" w:rsidRPr="00537653" w:rsidRDefault="0003788E" w:rsidP="000E19BF">
            <w:pPr>
              <w:widowControl/>
              <w:jc w:val="left"/>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（参评当年）</w:t>
            </w:r>
          </w:p>
        </w:tc>
        <w:tc>
          <w:tcPr>
            <w:tcW w:w="3432" w:type="dxa"/>
            <w:tcBorders>
              <w:top w:val="single" w:sz="8" w:space="0" w:color="auto"/>
              <w:left w:val="nil"/>
              <w:bottom w:val="single" w:sz="4" w:space="0" w:color="auto"/>
              <w:right w:val="single" w:sz="4" w:space="0" w:color="auto"/>
            </w:tcBorders>
            <w:shd w:val="clear" w:color="auto" w:fill="auto"/>
            <w:vAlign w:val="center"/>
          </w:tcPr>
          <w:p w:rsidR="00C538B6" w:rsidRPr="00537653" w:rsidRDefault="00C538B6" w:rsidP="00D2671A">
            <w:pPr>
              <w:widowControl/>
              <w:jc w:val="left"/>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20</w:t>
            </w:r>
            <w:r w:rsidRPr="00537653">
              <w:rPr>
                <w:rFonts w:ascii="Times New Roman" w:hAnsi="Times New Roman" w:cs="Times New Roman"/>
                <w:color w:val="000000" w:themeColor="text1"/>
                <w:kern w:val="0"/>
                <w:sz w:val="20"/>
                <w:szCs w:val="20"/>
              </w:rPr>
              <w:t>万元</w:t>
            </w:r>
            <w:r w:rsidRPr="00537653">
              <w:rPr>
                <w:rFonts w:ascii="Times New Roman" w:hAnsi="Times New Roman" w:cs="Times New Roman"/>
                <w:color w:val="000000" w:themeColor="text1"/>
                <w:kern w:val="0"/>
                <w:sz w:val="20"/>
                <w:szCs w:val="20"/>
              </w:rPr>
              <w:t>≤</w:t>
            </w:r>
            <w:r w:rsidRPr="00537653">
              <w:rPr>
                <w:rFonts w:ascii="Times New Roman" w:hAnsi="Times New Roman" w:cs="Times New Roman"/>
                <w:color w:val="000000" w:themeColor="text1"/>
                <w:kern w:val="0"/>
                <w:sz w:val="20"/>
                <w:szCs w:val="20"/>
              </w:rPr>
              <w:t>资产总额</w:t>
            </w:r>
            <w:r w:rsidRPr="00537653">
              <w:rPr>
                <w:rFonts w:ascii="Times New Roman" w:hAnsi="Times New Roman" w:cs="Times New Roman"/>
                <w:color w:val="000000" w:themeColor="text1"/>
                <w:kern w:val="0"/>
                <w:sz w:val="20"/>
                <w:szCs w:val="20"/>
              </w:rPr>
              <w:t>&lt;100</w:t>
            </w:r>
            <w:r w:rsidRPr="00537653">
              <w:rPr>
                <w:rFonts w:ascii="Times New Roman" w:hAnsi="Times New Roman" w:cs="Times New Roman"/>
                <w:color w:val="000000" w:themeColor="text1"/>
                <w:kern w:val="0"/>
                <w:sz w:val="20"/>
                <w:szCs w:val="20"/>
              </w:rPr>
              <w:t>万元，得</w:t>
            </w:r>
            <w:r w:rsidR="00CF0F8C" w:rsidRPr="00537653">
              <w:rPr>
                <w:rFonts w:ascii="Times New Roman" w:hAnsi="Times New Roman" w:cs="Times New Roman" w:hint="eastAsia"/>
                <w:color w:val="000000" w:themeColor="text1"/>
                <w:kern w:val="0"/>
                <w:sz w:val="20"/>
                <w:szCs w:val="20"/>
              </w:rPr>
              <w:t>2</w:t>
            </w:r>
            <w:r w:rsidRPr="00537653">
              <w:rPr>
                <w:rFonts w:ascii="Times New Roman" w:hAnsi="Times New Roman" w:cs="Times New Roman"/>
                <w:color w:val="000000" w:themeColor="text1"/>
                <w:kern w:val="0"/>
                <w:sz w:val="20"/>
                <w:szCs w:val="20"/>
              </w:rPr>
              <w:t>分；资产总额等于</w:t>
            </w:r>
            <w:r w:rsidRPr="00537653">
              <w:rPr>
                <w:rFonts w:ascii="Times New Roman" w:hAnsi="Times New Roman" w:cs="Times New Roman"/>
                <w:color w:val="000000" w:themeColor="text1"/>
                <w:kern w:val="0"/>
                <w:sz w:val="20"/>
                <w:szCs w:val="20"/>
              </w:rPr>
              <w:t>100</w:t>
            </w:r>
            <w:r w:rsidRPr="00537653">
              <w:rPr>
                <w:rFonts w:ascii="Times New Roman" w:hAnsi="Times New Roman" w:cs="Times New Roman"/>
                <w:color w:val="000000" w:themeColor="text1"/>
                <w:kern w:val="0"/>
                <w:sz w:val="20"/>
                <w:szCs w:val="20"/>
              </w:rPr>
              <w:t>万元，得</w:t>
            </w:r>
            <w:r w:rsidR="00CF0F8C" w:rsidRPr="00537653">
              <w:rPr>
                <w:rFonts w:ascii="Times New Roman" w:hAnsi="Times New Roman" w:cs="Times New Roman" w:hint="eastAsia"/>
                <w:color w:val="000000" w:themeColor="text1"/>
                <w:kern w:val="0"/>
                <w:sz w:val="20"/>
                <w:szCs w:val="20"/>
              </w:rPr>
              <w:t>3</w:t>
            </w:r>
            <w:r w:rsidRPr="00537653">
              <w:rPr>
                <w:rFonts w:ascii="Times New Roman" w:hAnsi="Times New Roman" w:cs="Times New Roman"/>
                <w:color w:val="000000" w:themeColor="text1"/>
                <w:kern w:val="0"/>
                <w:sz w:val="20"/>
                <w:szCs w:val="20"/>
              </w:rPr>
              <w:t>分；资产总额</w:t>
            </w:r>
            <w:r w:rsidRPr="00537653">
              <w:rPr>
                <w:rFonts w:ascii="Times New Roman" w:hAnsi="Times New Roman" w:cs="Times New Roman"/>
                <w:color w:val="000000" w:themeColor="text1"/>
                <w:kern w:val="0"/>
                <w:sz w:val="20"/>
                <w:szCs w:val="20"/>
              </w:rPr>
              <w:t>≥500</w:t>
            </w:r>
            <w:r w:rsidRPr="00537653">
              <w:rPr>
                <w:rFonts w:ascii="Times New Roman" w:hAnsi="Times New Roman" w:cs="Times New Roman"/>
                <w:color w:val="000000" w:themeColor="text1"/>
                <w:kern w:val="0"/>
                <w:sz w:val="20"/>
                <w:szCs w:val="20"/>
              </w:rPr>
              <w:t>万元，得</w:t>
            </w:r>
            <w:r w:rsidR="00CF0F8C" w:rsidRPr="00537653">
              <w:rPr>
                <w:rFonts w:ascii="Times New Roman" w:hAnsi="Times New Roman" w:cs="Times New Roman" w:hint="eastAsia"/>
                <w:color w:val="000000" w:themeColor="text1"/>
                <w:kern w:val="0"/>
                <w:sz w:val="20"/>
                <w:szCs w:val="20"/>
              </w:rPr>
              <w:t>5</w:t>
            </w:r>
            <w:r w:rsidRPr="00537653">
              <w:rPr>
                <w:rFonts w:ascii="Times New Roman" w:hAnsi="Times New Roman" w:cs="Times New Roman"/>
                <w:color w:val="000000" w:themeColor="text1"/>
                <w:kern w:val="0"/>
                <w:sz w:val="20"/>
                <w:szCs w:val="20"/>
              </w:rPr>
              <w:t>分；在</w:t>
            </w:r>
            <w:r w:rsidRPr="00537653">
              <w:rPr>
                <w:rFonts w:ascii="Times New Roman" w:hAnsi="Times New Roman" w:cs="Times New Roman"/>
                <w:color w:val="000000" w:themeColor="text1"/>
                <w:kern w:val="0"/>
                <w:sz w:val="20"/>
                <w:szCs w:val="20"/>
              </w:rPr>
              <w:t>100</w:t>
            </w:r>
            <w:r w:rsidRPr="00537653">
              <w:rPr>
                <w:rFonts w:ascii="Times New Roman" w:hAnsi="Times New Roman" w:cs="Times New Roman"/>
                <w:color w:val="000000" w:themeColor="text1"/>
                <w:kern w:val="0"/>
                <w:sz w:val="20"/>
                <w:szCs w:val="20"/>
              </w:rPr>
              <w:t>万元和</w:t>
            </w:r>
            <w:r w:rsidRPr="00537653">
              <w:rPr>
                <w:rFonts w:ascii="Times New Roman" w:hAnsi="Times New Roman" w:cs="Times New Roman"/>
                <w:color w:val="000000" w:themeColor="text1"/>
                <w:kern w:val="0"/>
                <w:sz w:val="20"/>
                <w:szCs w:val="20"/>
              </w:rPr>
              <w:t>500</w:t>
            </w:r>
            <w:r w:rsidRPr="00537653">
              <w:rPr>
                <w:rFonts w:ascii="Times New Roman" w:hAnsi="Times New Roman" w:cs="Times New Roman"/>
                <w:color w:val="000000" w:themeColor="text1"/>
                <w:kern w:val="0"/>
                <w:sz w:val="20"/>
                <w:szCs w:val="20"/>
              </w:rPr>
              <w:t>万元之间，采用内插法取值，保留</w:t>
            </w:r>
            <w:r w:rsidRPr="00537653">
              <w:rPr>
                <w:rFonts w:ascii="Times New Roman" w:hAnsi="Times New Roman" w:cs="Times New Roman"/>
                <w:color w:val="000000" w:themeColor="text1"/>
                <w:kern w:val="0"/>
                <w:sz w:val="20"/>
                <w:szCs w:val="20"/>
              </w:rPr>
              <w:t>2</w:t>
            </w:r>
            <w:r w:rsidRPr="00537653">
              <w:rPr>
                <w:rFonts w:ascii="Times New Roman" w:hAnsi="Times New Roman" w:cs="Times New Roman"/>
                <w:color w:val="000000" w:themeColor="text1"/>
                <w:kern w:val="0"/>
                <w:sz w:val="20"/>
                <w:szCs w:val="20"/>
              </w:rPr>
              <w:t>位小数。</w:t>
            </w:r>
          </w:p>
        </w:tc>
        <w:tc>
          <w:tcPr>
            <w:tcW w:w="708" w:type="dxa"/>
            <w:tcBorders>
              <w:top w:val="nil"/>
              <w:left w:val="nil"/>
              <w:bottom w:val="single" w:sz="4" w:space="0" w:color="auto"/>
              <w:right w:val="single" w:sz="4" w:space="0" w:color="auto"/>
            </w:tcBorders>
            <w:shd w:val="clear" w:color="auto" w:fill="auto"/>
            <w:noWrap/>
            <w:vAlign w:val="center"/>
          </w:tcPr>
          <w:p w:rsidR="00C538B6" w:rsidRPr="00537653" w:rsidRDefault="00CF0F8C" w:rsidP="000E19BF">
            <w:pPr>
              <w:widowControl/>
              <w:jc w:val="center"/>
              <w:rPr>
                <w:rFonts w:ascii="Times New Roman" w:hAnsi="Times New Roman" w:cs="Times New Roman"/>
                <w:color w:val="000000" w:themeColor="text1"/>
                <w:kern w:val="0"/>
                <w:sz w:val="20"/>
                <w:szCs w:val="20"/>
              </w:rPr>
            </w:pPr>
            <w:r w:rsidRPr="00537653">
              <w:rPr>
                <w:rFonts w:ascii="Times New Roman" w:hAnsi="Times New Roman" w:cs="Times New Roman" w:hint="eastAsia"/>
                <w:color w:val="000000" w:themeColor="text1"/>
                <w:kern w:val="0"/>
                <w:sz w:val="20"/>
                <w:szCs w:val="20"/>
              </w:rPr>
              <w:t>5</w:t>
            </w:r>
          </w:p>
        </w:tc>
        <w:tc>
          <w:tcPr>
            <w:tcW w:w="993" w:type="dxa"/>
            <w:tcBorders>
              <w:top w:val="single" w:sz="8" w:space="0" w:color="auto"/>
              <w:left w:val="single" w:sz="4" w:space="0" w:color="auto"/>
              <w:bottom w:val="single" w:sz="4" w:space="0" w:color="auto"/>
              <w:right w:val="single" w:sz="4" w:space="0" w:color="auto"/>
            </w:tcBorders>
            <w:shd w:val="clear" w:color="000000" w:fill="FCD5B4"/>
            <w:noWrap/>
            <w:vAlign w:val="center"/>
          </w:tcPr>
          <w:p w:rsidR="00C538B6" w:rsidRPr="00537653" w:rsidRDefault="00C538B6" w:rsidP="000E19BF">
            <w:pPr>
              <w:widowControl/>
              <w:jc w:val="center"/>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 xml:space="preserve">　</w:t>
            </w:r>
          </w:p>
        </w:tc>
        <w:tc>
          <w:tcPr>
            <w:tcW w:w="992" w:type="dxa"/>
            <w:tcBorders>
              <w:top w:val="single" w:sz="8" w:space="0" w:color="auto"/>
              <w:left w:val="single" w:sz="4" w:space="0" w:color="auto"/>
              <w:bottom w:val="single" w:sz="4" w:space="0" w:color="auto"/>
              <w:right w:val="single" w:sz="4" w:space="0" w:color="auto"/>
            </w:tcBorders>
            <w:shd w:val="clear" w:color="000000" w:fill="FCD5B4"/>
            <w:noWrap/>
            <w:vAlign w:val="center"/>
          </w:tcPr>
          <w:p w:rsidR="00C538B6" w:rsidRPr="00537653" w:rsidRDefault="00C538B6" w:rsidP="000E19BF">
            <w:pPr>
              <w:widowControl/>
              <w:jc w:val="center"/>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 xml:space="preserve">　</w:t>
            </w:r>
          </w:p>
        </w:tc>
        <w:tc>
          <w:tcPr>
            <w:tcW w:w="992" w:type="dxa"/>
            <w:tcBorders>
              <w:top w:val="single" w:sz="8" w:space="0" w:color="auto"/>
              <w:left w:val="single" w:sz="4" w:space="0" w:color="auto"/>
              <w:bottom w:val="single" w:sz="4" w:space="0" w:color="auto"/>
              <w:right w:val="single" w:sz="4" w:space="0" w:color="auto"/>
            </w:tcBorders>
            <w:shd w:val="clear" w:color="000000" w:fill="FCD5B4"/>
            <w:noWrap/>
            <w:vAlign w:val="center"/>
          </w:tcPr>
          <w:p w:rsidR="00C538B6" w:rsidRPr="00537653" w:rsidRDefault="00C538B6" w:rsidP="000E19BF">
            <w:pPr>
              <w:widowControl/>
              <w:jc w:val="left"/>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 xml:space="preserve">　</w:t>
            </w:r>
          </w:p>
        </w:tc>
        <w:tc>
          <w:tcPr>
            <w:tcW w:w="2584" w:type="dxa"/>
            <w:tcBorders>
              <w:top w:val="nil"/>
              <w:left w:val="nil"/>
              <w:bottom w:val="single" w:sz="4" w:space="0" w:color="auto"/>
              <w:right w:val="single" w:sz="8" w:space="0" w:color="auto"/>
            </w:tcBorders>
            <w:shd w:val="clear" w:color="auto" w:fill="auto"/>
            <w:vAlign w:val="center"/>
          </w:tcPr>
          <w:p w:rsidR="00C538B6" w:rsidRPr="00537653" w:rsidRDefault="00C538B6" w:rsidP="00311624">
            <w:pPr>
              <w:widowControl/>
              <w:jc w:val="left"/>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资产总额</w:t>
            </w:r>
            <w:r w:rsidRPr="00537653">
              <w:rPr>
                <w:rFonts w:ascii="Times New Roman" w:hAnsi="Times New Roman" w:cs="Times New Roman"/>
                <w:color w:val="000000" w:themeColor="text1"/>
                <w:kern w:val="0"/>
                <w:sz w:val="20"/>
                <w:szCs w:val="20"/>
                <w:u w:val="single"/>
              </w:rPr>
              <w:t xml:space="preserve">     </w:t>
            </w:r>
            <w:r w:rsidRPr="00537653">
              <w:rPr>
                <w:rFonts w:ascii="Times New Roman" w:hAnsi="Times New Roman" w:cs="Times New Roman"/>
                <w:color w:val="000000" w:themeColor="text1"/>
                <w:kern w:val="0"/>
                <w:sz w:val="20"/>
                <w:szCs w:val="20"/>
              </w:rPr>
              <w:t>万元</w:t>
            </w:r>
          </w:p>
        </w:tc>
      </w:tr>
      <w:tr w:rsidR="00537653" w:rsidRPr="00537653" w:rsidTr="00C63084">
        <w:trPr>
          <w:trHeight w:hRule="exact" w:val="975"/>
        </w:trPr>
        <w:tc>
          <w:tcPr>
            <w:tcW w:w="724" w:type="dxa"/>
            <w:vMerge/>
            <w:tcBorders>
              <w:left w:val="single" w:sz="8" w:space="0" w:color="auto"/>
              <w:bottom w:val="single" w:sz="8" w:space="0" w:color="000000"/>
              <w:right w:val="single" w:sz="4" w:space="0" w:color="auto"/>
            </w:tcBorders>
            <w:vAlign w:val="center"/>
            <w:hideMark/>
          </w:tcPr>
          <w:p w:rsidR="00C538B6" w:rsidRPr="00537653" w:rsidRDefault="00C538B6" w:rsidP="00E647C3">
            <w:pPr>
              <w:widowControl/>
              <w:jc w:val="left"/>
              <w:rPr>
                <w:rFonts w:ascii="Times New Roman" w:hAnsi="Times New Roman" w:cs="Times New Roman"/>
                <w:color w:val="000000" w:themeColor="text1"/>
                <w:kern w:val="0"/>
                <w:sz w:val="20"/>
                <w:szCs w:val="20"/>
              </w:rPr>
            </w:pPr>
          </w:p>
        </w:tc>
        <w:tc>
          <w:tcPr>
            <w:tcW w:w="425" w:type="dxa"/>
            <w:tcBorders>
              <w:top w:val="nil"/>
              <w:left w:val="nil"/>
              <w:bottom w:val="single" w:sz="4" w:space="0" w:color="auto"/>
              <w:right w:val="single" w:sz="4" w:space="0" w:color="auto"/>
            </w:tcBorders>
            <w:shd w:val="clear" w:color="auto" w:fill="auto"/>
            <w:vAlign w:val="center"/>
            <w:hideMark/>
          </w:tcPr>
          <w:p w:rsidR="00C538B6" w:rsidRPr="00537653" w:rsidRDefault="00C538B6" w:rsidP="00E647C3">
            <w:pPr>
              <w:widowControl/>
              <w:jc w:val="center"/>
              <w:rPr>
                <w:rFonts w:ascii="Times New Roman" w:hAnsi="Times New Roman" w:cs="Times New Roman"/>
                <w:color w:val="000000" w:themeColor="text1"/>
                <w:kern w:val="0"/>
                <w:sz w:val="20"/>
                <w:szCs w:val="20"/>
              </w:rPr>
            </w:pPr>
            <w:r w:rsidRPr="00537653">
              <w:rPr>
                <w:rFonts w:ascii="Times New Roman" w:hAnsi="Times New Roman" w:cs="Times New Roman" w:hint="eastAsia"/>
                <w:color w:val="000000" w:themeColor="text1"/>
                <w:kern w:val="0"/>
                <w:sz w:val="20"/>
                <w:szCs w:val="20"/>
              </w:rPr>
              <w:t>6</w:t>
            </w:r>
          </w:p>
        </w:tc>
        <w:tc>
          <w:tcPr>
            <w:tcW w:w="1418" w:type="dxa"/>
            <w:vMerge/>
            <w:tcBorders>
              <w:left w:val="single" w:sz="4" w:space="0" w:color="auto"/>
              <w:bottom w:val="single" w:sz="4" w:space="0" w:color="auto"/>
              <w:right w:val="single" w:sz="4" w:space="0" w:color="auto"/>
            </w:tcBorders>
            <w:vAlign w:val="center"/>
            <w:hideMark/>
          </w:tcPr>
          <w:p w:rsidR="00C538B6" w:rsidRPr="00537653" w:rsidRDefault="00C538B6" w:rsidP="00E647C3">
            <w:pPr>
              <w:widowControl/>
              <w:jc w:val="left"/>
              <w:rPr>
                <w:rFonts w:ascii="Times New Roman" w:hAnsi="Times New Roman" w:cs="Times New Roman"/>
                <w:color w:val="000000" w:themeColor="text1"/>
                <w:kern w:val="0"/>
                <w:sz w:val="20"/>
                <w:szCs w:val="20"/>
              </w:rPr>
            </w:pPr>
          </w:p>
        </w:tc>
        <w:tc>
          <w:tcPr>
            <w:tcW w:w="1813" w:type="dxa"/>
            <w:tcBorders>
              <w:top w:val="nil"/>
              <w:left w:val="nil"/>
              <w:bottom w:val="single" w:sz="4" w:space="0" w:color="auto"/>
              <w:right w:val="single" w:sz="4" w:space="0" w:color="auto"/>
            </w:tcBorders>
            <w:shd w:val="clear" w:color="auto" w:fill="auto"/>
            <w:vAlign w:val="center"/>
          </w:tcPr>
          <w:p w:rsidR="00C538B6" w:rsidRPr="00537653" w:rsidRDefault="00C538B6" w:rsidP="000E19BF">
            <w:pPr>
              <w:widowControl/>
              <w:jc w:val="left"/>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合同到款率</w:t>
            </w:r>
          </w:p>
          <w:p w:rsidR="0003788E" w:rsidRPr="00537653" w:rsidRDefault="0003788E" w:rsidP="000E19BF">
            <w:pPr>
              <w:widowControl/>
              <w:jc w:val="left"/>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（参评当年）</w:t>
            </w:r>
          </w:p>
        </w:tc>
        <w:tc>
          <w:tcPr>
            <w:tcW w:w="3432" w:type="dxa"/>
            <w:tcBorders>
              <w:top w:val="single" w:sz="4" w:space="0" w:color="auto"/>
              <w:left w:val="nil"/>
              <w:bottom w:val="single" w:sz="4" w:space="0" w:color="auto"/>
              <w:right w:val="single" w:sz="4" w:space="0" w:color="auto"/>
            </w:tcBorders>
            <w:shd w:val="clear" w:color="auto" w:fill="auto"/>
            <w:vAlign w:val="center"/>
          </w:tcPr>
          <w:p w:rsidR="00C538B6" w:rsidRPr="00537653" w:rsidRDefault="00C538B6" w:rsidP="00E46526">
            <w:pPr>
              <w:widowControl/>
              <w:jc w:val="left"/>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合同到款率</w:t>
            </w:r>
            <w:r w:rsidRPr="00537653">
              <w:rPr>
                <w:rFonts w:ascii="Times New Roman" w:hAnsi="Times New Roman" w:cs="Times New Roman"/>
                <w:color w:val="000000" w:themeColor="text1"/>
                <w:kern w:val="0"/>
                <w:sz w:val="20"/>
                <w:szCs w:val="20"/>
              </w:rPr>
              <w:t>≥50%</w:t>
            </w:r>
            <w:r w:rsidRPr="00537653">
              <w:rPr>
                <w:rFonts w:ascii="Times New Roman" w:hAnsi="Times New Roman" w:cs="Times New Roman"/>
                <w:color w:val="000000" w:themeColor="text1"/>
                <w:kern w:val="0"/>
                <w:sz w:val="20"/>
                <w:szCs w:val="20"/>
              </w:rPr>
              <w:t>，得</w:t>
            </w:r>
            <w:r w:rsidR="00CF0F8C" w:rsidRPr="00537653">
              <w:rPr>
                <w:rFonts w:ascii="Times New Roman" w:hAnsi="Times New Roman" w:cs="Times New Roman" w:hint="eastAsia"/>
                <w:color w:val="000000" w:themeColor="text1"/>
                <w:kern w:val="0"/>
                <w:sz w:val="20"/>
                <w:szCs w:val="20"/>
              </w:rPr>
              <w:t>5</w:t>
            </w:r>
            <w:r w:rsidRPr="00537653">
              <w:rPr>
                <w:rFonts w:ascii="Times New Roman" w:hAnsi="Times New Roman" w:cs="Times New Roman"/>
                <w:color w:val="000000" w:themeColor="text1"/>
                <w:kern w:val="0"/>
                <w:sz w:val="20"/>
                <w:szCs w:val="20"/>
              </w:rPr>
              <w:t>分；</w:t>
            </w:r>
            <w:r w:rsidRPr="00537653">
              <w:rPr>
                <w:rFonts w:ascii="Times New Roman" w:hAnsi="Times New Roman" w:cs="Times New Roman"/>
                <w:color w:val="000000" w:themeColor="text1"/>
                <w:kern w:val="0"/>
                <w:sz w:val="20"/>
                <w:szCs w:val="20"/>
              </w:rPr>
              <w:t>20%≤</w:t>
            </w:r>
            <w:r w:rsidRPr="00537653">
              <w:rPr>
                <w:rFonts w:ascii="Times New Roman" w:hAnsi="Times New Roman" w:cs="Times New Roman"/>
                <w:color w:val="000000" w:themeColor="text1"/>
                <w:kern w:val="0"/>
                <w:sz w:val="20"/>
                <w:szCs w:val="20"/>
              </w:rPr>
              <w:t>合同到款率＜</w:t>
            </w:r>
            <w:r w:rsidRPr="00537653">
              <w:rPr>
                <w:rFonts w:ascii="Times New Roman" w:hAnsi="Times New Roman" w:cs="Times New Roman"/>
                <w:color w:val="000000" w:themeColor="text1"/>
                <w:kern w:val="0"/>
                <w:sz w:val="20"/>
                <w:szCs w:val="20"/>
              </w:rPr>
              <w:t>50%</w:t>
            </w:r>
            <w:r w:rsidRPr="00537653">
              <w:rPr>
                <w:rFonts w:ascii="Times New Roman" w:hAnsi="Times New Roman" w:cs="Times New Roman"/>
                <w:color w:val="000000" w:themeColor="text1"/>
                <w:kern w:val="0"/>
                <w:sz w:val="20"/>
                <w:szCs w:val="20"/>
              </w:rPr>
              <w:t>，得</w:t>
            </w:r>
            <w:r w:rsidR="00CF0F8C" w:rsidRPr="00537653">
              <w:rPr>
                <w:rFonts w:ascii="Times New Roman" w:hAnsi="Times New Roman" w:cs="Times New Roman" w:hint="eastAsia"/>
                <w:color w:val="000000" w:themeColor="text1"/>
                <w:kern w:val="0"/>
                <w:sz w:val="20"/>
                <w:szCs w:val="20"/>
              </w:rPr>
              <w:t>3</w:t>
            </w:r>
            <w:r w:rsidRPr="00537653">
              <w:rPr>
                <w:rFonts w:ascii="Times New Roman" w:hAnsi="Times New Roman" w:cs="Times New Roman"/>
                <w:color w:val="000000" w:themeColor="text1"/>
                <w:kern w:val="0"/>
                <w:sz w:val="20"/>
                <w:szCs w:val="20"/>
              </w:rPr>
              <w:t>分。</w:t>
            </w:r>
          </w:p>
        </w:tc>
        <w:tc>
          <w:tcPr>
            <w:tcW w:w="708" w:type="dxa"/>
            <w:tcBorders>
              <w:top w:val="nil"/>
              <w:left w:val="nil"/>
              <w:bottom w:val="single" w:sz="4" w:space="0" w:color="auto"/>
              <w:right w:val="single" w:sz="4" w:space="0" w:color="auto"/>
            </w:tcBorders>
            <w:shd w:val="clear" w:color="auto" w:fill="auto"/>
            <w:noWrap/>
            <w:vAlign w:val="center"/>
          </w:tcPr>
          <w:p w:rsidR="00C538B6" w:rsidRPr="00537653" w:rsidRDefault="00CF0F8C" w:rsidP="000E19BF">
            <w:pPr>
              <w:widowControl/>
              <w:jc w:val="center"/>
              <w:rPr>
                <w:rFonts w:ascii="Times New Roman" w:hAnsi="Times New Roman" w:cs="Times New Roman"/>
                <w:color w:val="000000" w:themeColor="text1"/>
                <w:kern w:val="0"/>
                <w:sz w:val="20"/>
                <w:szCs w:val="20"/>
              </w:rPr>
            </w:pPr>
            <w:r w:rsidRPr="00537653">
              <w:rPr>
                <w:rFonts w:ascii="Times New Roman" w:hAnsi="Times New Roman" w:cs="Times New Roman" w:hint="eastAsia"/>
                <w:color w:val="000000" w:themeColor="text1"/>
                <w:kern w:val="0"/>
                <w:sz w:val="20"/>
                <w:szCs w:val="20"/>
              </w:rPr>
              <w:t>5</w:t>
            </w:r>
          </w:p>
        </w:tc>
        <w:tc>
          <w:tcPr>
            <w:tcW w:w="993" w:type="dxa"/>
            <w:tcBorders>
              <w:top w:val="single" w:sz="4" w:space="0" w:color="auto"/>
              <w:left w:val="single" w:sz="4" w:space="0" w:color="auto"/>
              <w:bottom w:val="single" w:sz="4" w:space="0" w:color="auto"/>
              <w:right w:val="single" w:sz="4" w:space="0" w:color="auto"/>
            </w:tcBorders>
            <w:shd w:val="clear" w:color="000000" w:fill="FCD5B4"/>
            <w:noWrap/>
            <w:vAlign w:val="center"/>
          </w:tcPr>
          <w:p w:rsidR="00C538B6" w:rsidRPr="00537653" w:rsidRDefault="00C538B6" w:rsidP="000E19BF">
            <w:pPr>
              <w:widowControl/>
              <w:jc w:val="center"/>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CD5B4"/>
            <w:noWrap/>
            <w:vAlign w:val="center"/>
          </w:tcPr>
          <w:p w:rsidR="00C538B6" w:rsidRPr="00537653" w:rsidRDefault="00C538B6" w:rsidP="000E19BF">
            <w:pPr>
              <w:widowControl/>
              <w:jc w:val="center"/>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CD5B4"/>
            <w:noWrap/>
            <w:vAlign w:val="center"/>
          </w:tcPr>
          <w:p w:rsidR="00C538B6" w:rsidRPr="00537653" w:rsidRDefault="00C538B6" w:rsidP="000E19BF">
            <w:pPr>
              <w:widowControl/>
              <w:jc w:val="left"/>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 xml:space="preserve">　</w:t>
            </w:r>
          </w:p>
        </w:tc>
        <w:tc>
          <w:tcPr>
            <w:tcW w:w="2584" w:type="dxa"/>
            <w:tcBorders>
              <w:top w:val="nil"/>
              <w:left w:val="nil"/>
              <w:bottom w:val="single" w:sz="4" w:space="0" w:color="auto"/>
              <w:right w:val="single" w:sz="8" w:space="0" w:color="auto"/>
            </w:tcBorders>
            <w:shd w:val="clear" w:color="auto" w:fill="auto"/>
            <w:vAlign w:val="center"/>
          </w:tcPr>
          <w:p w:rsidR="00C538B6" w:rsidRPr="00537653" w:rsidRDefault="00C538B6" w:rsidP="00311624">
            <w:pPr>
              <w:widowControl/>
              <w:jc w:val="left"/>
              <w:rPr>
                <w:rFonts w:ascii="Times New Roman" w:hAnsi="Times New Roman" w:cs="Times New Roman"/>
                <w:color w:val="000000" w:themeColor="text1"/>
                <w:kern w:val="0"/>
                <w:sz w:val="20"/>
                <w:szCs w:val="20"/>
              </w:rPr>
            </w:pPr>
            <w:r w:rsidRPr="00537653">
              <w:rPr>
                <w:rFonts w:ascii="Times New Roman" w:hAnsi="Times New Roman" w:cs="Times New Roman"/>
                <w:color w:val="000000" w:themeColor="text1"/>
                <w:kern w:val="0"/>
                <w:sz w:val="20"/>
                <w:szCs w:val="20"/>
              </w:rPr>
              <w:t>合同到款率</w:t>
            </w:r>
            <w:r w:rsidRPr="00537653">
              <w:rPr>
                <w:rFonts w:ascii="Times New Roman" w:hAnsi="Times New Roman" w:cs="Times New Roman"/>
                <w:color w:val="000000" w:themeColor="text1"/>
                <w:kern w:val="0"/>
                <w:sz w:val="20"/>
                <w:szCs w:val="20"/>
                <w:u w:val="single"/>
              </w:rPr>
              <w:t xml:space="preserve">     </w:t>
            </w:r>
            <w:r w:rsidRPr="00537653">
              <w:rPr>
                <w:rFonts w:ascii="Times New Roman" w:hAnsi="Times New Roman" w:cs="Times New Roman"/>
                <w:color w:val="000000" w:themeColor="text1"/>
                <w:kern w:val="0"/>
                <w:sz w:val="20"/>
                <w:szCs w:val="20"/>
              </w:rPr>
              <w:t xml:space="preserve"> % </w:t>
            </w:r>
          </w:p>
        </w:tc>
      </w:tr>
      <w:tr w:rsidR="00537653" w:rsidRPr="00537653" w:rsidTr="003204B3">
        <w:trPr>
          <w:trHeight w:hRule="exact" w:val="731"/>
        </w:trPr>
        <w:tc>
          <w:tcPr>
            <w:tcW w:w="7812" w:type="dxa"/>
            <w:gridSpan w:val="5"/>
            <w:tcBorders>
              <w:left w:val="single" w:sz="8" w:space="0" w:color="auto"/>
              <w:bottom w:val="single" w:sz="8" w:space="0" w:color="000000"/>
              <w:right w:val="single" w:sz="4" w:space="0" w:color="auto"/>
            </w:tcBorders>
            <w:vAlign w:val="center"/>
          </w:tcPr>
          <w:p w:rsidR="009D3F4B" w:rsidRPr="00537653" w:rsidRDefault="009D3F4B" w:rsidP="009D3F4B">
            <w:pPr>
              <w:widowControl/>
              <w:jc w:val="center"/>
              <w:rPr>
                <w:rFonts w:ascii="Times New Roman" w:hAnsi="Times New Roman" w:cs="Times New Roman"/>
                <w:b/>
                <w:color w:val="000000" w:themeColor="text1"/>
                <w:kern w:val="0"/>
                <w:sz w:val="20"/>
                <w:szCs w:val="20"/>
              </w:rPr>
            </w:pPr>
            <w:r w:rsidRPr="00537653">
              <w:rPr>
                <w:rFonts w:ascii="Times New Roman" w:hAnsi="Times New Roman" w:cs="Times New Roman" w:hint="eastAsia"/>
                <w:b/>
                <w:color w:val="000000" w:themeColor="text1"/>
                <w:kern w:val="0"/>
                <w:sz w:val="20"/>
                <w:szCs w:val="20"/>
              </w:rPr>
              <w:t>基础分合计</w:t>
            </w:r>
          </w:p>
        </w:tc>
        <w:tc>
          <w:tcPr>
            <w:tcW w:w="708" w:type="dxa"/>
            <w:tcBorders>
              <w:top w:val="nil"/>
              <w:left w:val="nil"/>
              <w:bottom w:val="single" w:sz="4" w:space="0" w:color="auto"/>
              <w:right w:val="single" w:sz="4" w:space="0" w:color="auto"/>
            </w:tcBorders>
            <w:shd w:val="clear" w:color="auto" w:fill="auto"/>
            <w:noWrap/>
            <w:vAlign w:val="center"/>
          </w:tcPr>
          <w:p w:rsidR="009D3F4B" w:rsidRPr="00537653" w:rsidRDefault="009D3F4B" w:rsidP="000E19BF">
            <w:pPr>
              <w:widowControl/>
              <w:jc w:val="center"/>
              <w:rPr>
                <w:rFonts w:ascii="Times New Roman" w:hAnsi="Times New Roman" w:cs="Times New Roman"/>
                <w:b/>
                <w:color w:val="000000" w:themeColor="text1"/>
                <w:kern w:val="0"/>
                <w:sz w:val="20"/>
                <w:szCs w:val="20"/>
              </w:rPr>
            </w:pPr>
            <w:r w:rsidRPr="00537653">
              <w:rPr>
                <w:rFonts w:ascii="Times New Roman" w:hAnsi="Times New Roman" w:cs="Times New Roman" w:hint="eastAsia"/>
                <w:b/>
                <w:color w:val="000000" w:themeColor="text1"/>
                <w:kern w:val="0"/>
                <w:sz w:val="20"/>
                <w:szCs w:val="20"/>
              </w:rPr>
              <w:t>100</w:t>
            </w:r>
          </w:p>
        </w:tc>
        <w:tc>
          <w:tcPr>
            <w:tcW w:w="993" w:type="dxa"/>
            <w:tcBorders>
              <w:top w:val="single" w:sz="4" w:space="0" w:color="auto"/>
              <w:left w:val="single" w:sz="4" w:space="0" w:color="auto"/>
              <w:bottom w:val="single" w:sz="4" w:space="0" w:color="auto"/>
              <w:right w:val="single" w:sz="4" w:space="0" w:color="auto"/>
            </w:tcBorders>
            <w:shd w:val="clear" w:color="000000" w:fill="FCD5B4"/>
            <w:noWrap/>
            <w:vAlign w:val="center"/>
          </w:tcPr>
          <w:p w:rsidR="009D3F4B" w:rsidRPr="00537653" w:rsidRDefault="009D3F4B" w:rsidP="000E19BF">
            <w:pPr>
              <w:widowControl/>
              <w:jc w:val="center"/>
              <w:rPr>
                <w:rFonts w:ascii="Times New Roman" w:hAnsi="Times New Roman" w:cs="Times New Roman"/>
                <w:color w:val="000000" w:themeColor="text1"/>
                <w:kern w:val="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000000" w:fill="FCD5B4"/>
            <w:noWrap/>
            <w:vAlign w:val="center"/>
          </w:tcPr>
          <w:p w:rsidR="009D3F4B" w:rsidRPr="00537653" w:rsidRDefault="009D3F4B" w:rsidP="000E19BF">
            <w:pPr>
              <w:widowControl/>
              <w:jc w:val="center"/>
              <w:rPr>
                <w:rFonts w:ascii="Times New Roman" w:hAnsi="Times New Roman" w:cs="Times New Roman"/>
                <w:color w:val="000000" w:themeColor="text1"/>
                <w:kern w:val="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000000" w:fill="FCD5B4"/>
            <w:noWrap/>
            <w:vAlign w:val="center"/>
          </w:tcPr>
          <w:p w:rsidR="009D3F4B" w:rsidRPr="00537653" w:rsidRDefault="009D3F4B" w:rsidP="000E19BF">
            <w:pPr>
              <w:widowControl/>
              <w:jc w:val="left"/>
              <w:rPr>
                <w:rFonts w:ascii="Times New Roman" w:hAnsi="Times New Roman" w:cs="Times New Roman"/>
                <w:color w:val="000000" w:themeColor="text1"/>
                <w:kern w:val="0"/>
                <w:sz w:val="20"/>
                <w:szCs w:val="20"/>
              </w:rPr>
            </w:pPr>
          </w:p>
        </w:tc>
        <w:tc>
          <w:tcPr>
            <w:tcW w:w="2584" w:type="dxa"/>
            <w:tcBorders>
              <w:top w:val="nil"/>
              <w:left w:val="nil"/>
              <w:bottom w:val="single" w:sz="4" w:space="0" w:color="auto"/>
              <w:right w:val="single" w:sz="8" w:space="0" w:color="auto"/>
            </w:tcBorders>
            <w:shd w:val="clear" w:color="auto" w:fill="auto"/>
            <w:vAlign w:val="center"/>
          </w:tcPr>
          <w:p w:rsidR="009D3F4B" w:rsidRPr="00537653" w:rsidRDefault="009D3F4B" w:rsidP="00311624">
            <w:pPr>
              <w:widowControl/>
              <w:jc w:val="left"/>
              <w:rPr>
                <w:rFonts w:ascii="Times New Roman" w:hAnsi="Times New Roman" w:cs="Times New Roman"/>
                <w:color w:val="000000" w:themeColor="text1"/>
                <w:kern w:val="0"/>
                <w:sz w:val="20"/>
                <w:szCs w:val="20"/>
              </w:rPr>
            </w:pPr>
          </w:p>
        </w:tc>
      </w:tr>
      <w:tr w:rsidR="00537653" w:rsidRPr="00537653" w:rsidTr="009D3F4B">
        <w:trPr>
          <w:trHeight w:hRule="exact" w:val="1063"/>
        </w:trPr>
        <w:tc>
          <w:tcPr>
            <w:tcW w:w="724" w:type="dxa"/>
            <w:vMerge w:val="restart"/>
            <w:tcBorders>
              <w:top w:val="nil"/>
              <w:left w:val="single" w:sz="8" w:space="0" w:color="auto"/>
              <w:right w:val="single" w:sz="4" w:space="0" w:color="auto"/>
            </w:tcBorders>
            <w:vAlign w:val="center"/>
          </w:tcPr>
          <w:p w:rsidR="0056219B" w:rsidRPr="00537653" w:rsidRDefault="0056219B" w:rsidP="00C63084">
            <w:pPr>
              <w:widowControl/>
              <w:jc w:val="center"/>
              <w:rPr>
                <w:rFonts w:ascii="Times New Roman" w:hAnsi="Times New Roman" w:cs="Times New Roman"/>
                <w:color w:val="000000" w:themeColor="text1"/>
                <w:kern w:val="0"/>
                <w:sz w:val="20"/>
                <w:szCs w:val="20"/>
              </w:rPr>
            </w:pPr>
            <w:r w:rsidRPr="00537653">
              <w:rPr>
                <w:rFonts w:ascii="Times New Roman" w:hAnsi="Times New Roman" w:cs="Times New Roman" w:hint="eastAsia"/>
                <w:color w:val="000000" w:themeColor="text1"/>
                <w:kern w:val="0"/>
                <w:sz w:val="20"/>
                <w:szCs w:val="20"/>
              </w:rPr>
              <w:t>四</w:t>
            </w:r>
          </w:p>
        </w:tc>
        <w:tc>
          <w:tcPr>
            <w:tcW w:w="425" w:type="dxa"/>
            <w:tcBorders>
              <w:top w:val="nil"/>
              <w:left w:val="nil"/>
              <w:bottom w:val="single" w:sz="4" w:space="0" w:color="auto"/>
              <w:right w:val="single" w:sz="4" w:space="0" w:color="auto"/>
            </w:tcBorders>
            <w:shd w:val="clear" w:color="auto" w:fill="auto"/>
            <w:vAlign w:val="center"/>
          </w:tcPr>
          <w:p w:rsidR="0056219B" w:rsidRPr="00537653" w:rsidRDefault="0056219B" w:rsidP="00E647C3">
            <w:pPr>
              <w:widowControl/>
              <w:jc w:val="center"/>
              <w:rPr>
                <w:rFonts w:ascii="Times New Roman" w:hAnsi="Times New Roman" w:cs="Times New Roman"/>
                <w:color w:val="000000" w:themeColor="text1"/>
                <w:kern w:val="0"/>
                <w:sz w:val="20"/>
                <w:szCs w:val="20"/>
              </w:rPr>
            </w:pPr>
            <w:r w:rsidRPr="00537653">
              <w:rPr>
                <w:rFonts w:ascii="Times New Roman" w:hAnsi="Times New Roman" w:cs="Times New Roman" w:hint="eastAsia"/>
                <w:color w:val="000000" w:themeColor="text1"/>
                <w:kern w:val="0"/>
                <w:sz w:val="20"/>
                <w:szCs w:val="20"/>
              </w:rPr>
              <w:t>1</w:t>
            </w:r>
          </w:p>
        </w:tc>
        <w:tc>
          <w:tcPr>
            <w:tcW w:w="1418" w:type="dxa"/>
            <w:vMerge w:val="restart"/>
            <w:tcBorders>
              <w:top w:val="nil"/>
              <w:left w:val="single" w:sz="4" w:space="0" w:color="auto"/>
              <w:right w:val="single" w:sz="4" w:space="0" w:color="auto"/>
            </w:tcBorders>
            <w:vAlign w:val="center"/>
          </w:tcPr>
          <w:p w:rsidR="0056219B" w:rsidRPr="00537653" w:rsidRDefault="00DB34F7" w:rsidP="0056219B">
            <w:pPr>
              <w:widowControl/>
              <w:jc w:val="center"/>
              <w:rPr>
                <w:rFonts w:ascii="Times New Roman" w:hAnsi="Times New Roman" w:cs="Times New Roman"/>
                <w:color w:val="000000" w:themeColor="text1"/>
                <w:kern w:val="0"/>
                <w:sz w:val="20"/>
                <w:szCs w:val="20"/>
              </w:rPr>
            </w:pPr>
            <w:r w:rsidRPr="00537653">
              <w:rPr>
                <w:rFonts w:ascii="Times New Roman" w:hAnsi="Times New Roman" w:cs="Times New Roman" w:hint="eastAsia"/>
                <w:color w:val="000000" w:themeColor="text1"/>
                <w:kern w:val="0"/>
                <w:sz w:val="20"/>
                <w:szCs w:val="20"/>
              </w:rPr>
              <w:t>附加能力</w:t>
            </w:r>
          </w:p>
          <w:p w:rsidR="0056219B" w:rsidRPr="00537653" w:rsidRDefault="0056219B" w:rsidP="0056219B">
            <w:pPr>
              <w:widowControl/>
              <w:jc w:val="center"/>
              <w:rPr>
                <w:rFonts w:ascii="Times New Roman" w:hAnsi="Times New Roman" w:cs="Times New Roman"/>
                <w:color w:val="000000" w:themeColor="text1"/>
                <w:kern w:val="0"/>
                <w:sz w:val="20"/>
                <w:szCs w:val="20"/>
              </w:rPr>
            </w:pPr>
            <w:r w:rsidRPr="00537653">
              <w:rPr>
                <w:rFonts w:ascii="Times New Roman" w:hAnsi="Times New Roman" w:cs="Times New Roman" w:hint="eastAsia"/>
                <w:color w:val="000000" w:themeColor="text1"/>
                <w:kern w:val="0"/>
                <w:sz w:val="20"/>
                <w:szCs w:val="20"/>
              </w:rPr>
              <w:t>（</w:t>
            </w:r>
            <w:r w:rsidRPr="00537653">
              <w:rPr>
                <w:rFonts w:ascii="Times New Roman" w:hAnsi="Times New Roman" w:cs="Times New Roman" w:hint="eastAsia"/>
                <w:color w:val="000000" w:themeColor="text1"/>
                <w:kern w:val="0"/>
                <w:sz w:val="20"/>
                <w:szCs w:val="20"/>
              </w:rPr>
              <w:t>10</w:t>
            </w:r>
            <w:r w:rsidRPr="00537653">
              <w:rPr>
                <w:rFonts w:ascii="Times New Roman" w:hAnsi="Times New Roman" w:cs="Times New Roman" w:hint="eastAsia"/>
                <w:color w:val="000000" w:themeColor="text1"/>
                <w:kern w:val="0"/>
                <w:sz w:val="20"/>
                <w:szCs w:val="20"/>
              </w:rPr>
              <w:t>分）</w:t>
            </w:r>
          </w:p>
        </w:tc>
        <w:tc>
          <w:tcPr>
            <w:tcW w:w="1813" w:type="dxa"/>
            <w:tcBorders>
              <w:top w:val="nil"/>
              <w:left w:val="nil"/>
              <w:bottom w:val="single" w:sz="4" w:space="0" w:color="auto"/>
              <w:right w:val="single" w:sz="4" w:space="0" w:color="auto"/>
            </w:tcBorders>
            <w:shd w:val="clear" w:color="auto" w:fill="auto"/>
            <w:vAlign w:val="center"/>
          </w:tcPr>
          <w:p w:rsidR="0056219B" w:rsidRPr="00537653" w:rsidRDefault="0056219B" w:rsidP="00957C05">
            <w:pPr>
              <w:widowControl/>
              <w:jc w:val="left"/>
              <w:rPr>
                <w:rFonts w:ascii="Times New Roman" w:hAnsi="Times New Roman" w:cs="Times New Roman"/>
                <w:color w:val="000000" w:themeColor="text1"/>
                <w:kern w:val="0"/>
                <w:sz w:val="20"/>
                <w:szCs w:val="20"/>
              </w:rPr>
            </w:pPr>
            <w:r w:rsidRPr="00537653">
              <w:rPr>
                <w:rFonts w:ascii="Times New Roman" w:hAnsi="Times New Roman" w:cs="Times New Roman" w:hint="eastAsia"/>
                <w:color w:val="000000" w:themeColor="text1"/>
                <w:kern w:val="0"/>
                <w:sz w:val="20"/>
                <w:szCs w:val="20"/>
              </w:rPr>
              <w:t>积极开展合同能源管理项目</w:t>
            </w:r>
          </w:p>
          <w:p w:rsidR="0056219B" w:rsidRPr="00537653" w:rsidRDefault="0056219B" w:rsidP="00957C05">
            <w:pPr>
              <w:widowControl/>
              <w:jc w:val="left"/>
              <w:rPr>
                <w:rFonts w:ascii="Times New Roman" w:hAnsi="Times New Roman" w:cs="Times New Roman"/>
                <w:color w:val="000000" w:themeColor="text1"/>
                <w:kern w:val="0"/>
                <w:sz w:val="20"/>
                <w:szCs w:val="20"/>
              </w:rPr>
            </w:pPr>
            <w:r w:rsidRPr="00537653">
              <w:rPr>
                <w:rFonts w:ascii="Times New Roman" w:hAnsi="Times New Roman" w:cs="Times New Roman" w:hint="eastAsia"/>
                <w:color w:val="000000" w:themeColor="text1"/>
                <w:kern w:val="0"/>
                <w:sz w:val="20"/>
                <w:szCs w:val="20"/>
              </w:rPr>
              <w:t>（累计两年）</w:t>
            </w:r>
          </w:p>
        </w:tc>
        <w:tc>
          <w:tcPr>
            <w:tcW w:w="3432" w:type="dxa"/>
            <w:tcBorders>
              <w:top w:val="single" w:sz="4" w:space="0" w:color="auto"/>
              <w:left w:val="nil"/>
              <w:bottom w:val="single" w:sz="4" w:space="0" w:color="auto"/>
              <w:right w:val="single" w:sz="4" w:space="0" w:color="auto"/>
            </w:tcBorders>
            <w:shd w:val="clear" w:color="auto" w:fill="auto"/>
            <w:vAlign w:val="center"/>
          </w:tcPr>
          <w:p w:rsidR="0056219B" w:rsidRPr="00537653" w:rsidRDefault="0056219B" w:rsidP="00957C05">
            <w:pPr>
              <w:widowControl/>
              <w:jc w:val="left"/>
              <w:rPr>
                <w:rFonts w:ascii="Times New Roman" w:hAnsi="Times New Roman" w:cs="Times New Roman"/>
                <w:color w:val="000000" w:themeColor="text1"/>
                <w:kern w:val="0"/>
                <w:sz w:val="20"/>
                <w:szCs w:val="20"/>
              </w:rPr>
            </w:pPr>
            <w:r w:rsidRPr="00537653">
              <w:rPr>
                <w:rFonts w:ascii="Times New Roman" w:hAnsi="Times New Roman" w:cs="Times New Roman" w:hint="eastAsia"/>
                <w:color w:val="000000" w:themeColor="text1"/>
                <w:kern w:val="0"/>
                <w:sz w:val="20"/>
                <w:szCs w:val="20"/>
              </w:rPr>
              <w:t>有</w:t>
            </w:r>
            <w:r w:rsidRPr="00537653">
              <w:rPr>
                <w:rFonts w:ascii="Times New Roman" w:hAnsi="Times New Roman" w:cs="Times New Roman" w:hint="eastAsia"/>
                <w:color w:val="000000" w:themeColor="text1"/>
                <w:kern w:val="0"/>
                <w:sz w:val="20"/>
                <w:szCs w:val="20"/>
              </w:rPr>
              <w:t>1</w:t>
            </w:r>
            <w:r w:rsidRPr="00537653">
              <w:rPr>
                <w:rFonts w:ascii="Times New Roman" w:hAnsi="Times New Roman" w:cs="Times New Roman" w:hint="eastAsia"/>
                <w:color w:val="000000" w:themeColor="text1"/>
                <w:kern w:val="0"/>
                <w:sz w:val="20"/>
                <w:szCs w:val="20"/>
              </w:rPr>
              <w:t>个合同能源管理项目，得</w:t>
            </w:r>
            <w:r w:rsidRPr="00537653">
              <w:rPr>
                <w:rFonts w:ascii="Times New Roman" w:hAnsi="Times New Roman" w:cs="Times New Roman" w:hint="eastAsia"/>
                <w:color w:val="000000" w:themeColor="text1"/>
                <w:kern w:val="0"/>
                <w:sz w:val="20"/>
                <w:szCs w:val="20"/>
              </w:rPr>
              <w:t>1</w:t>
            </w:r>
            <w:r w:rsidRPr="00537653">
              <w:rPr>
                <w:rFonts w:ascii="Times New Roman" w:hAnsi="Times New Roman" w:cs="Times New Roman" w:hint="eastAsia"/>
                <w:color w:val="000000" w:themeColor="text1"/>
                <w:kern w:val="0"/>
                <w:sz w:val="20"/>
                <w:szCs w:val="20"/>
              </w:rPr>
              <w:t>分，最高得</w:t>
            </w:r>
            <w:r w:rsidR="00051CC0" w:rsidRPr="00537653">
              <w:rPr>
                <w:rFonts w:ascii="Times New Roman" w:hAnsi="Times New Roman" w:cs="Times New Roman" w:hint="eastAsia"/>
                <w:color w:val="000000" w:themeColor="text1"/>
                <w:kern w:val="0"/>
                <w:sz w:val="20"/>
                <w:szCs w:val="20"/>
              </w:rPr>
              <w:t>4</w:t>
            </w:r>
            <w:r w:rsidRPr="00537653">
              <w:rPr>
                <w:rFonts w:ascii="Times New Roman" w:hAnsi="Times New Roman" w:cs="Times New Roman" w:hint="eastAsia"/>
                <w:color w:val="000000" w:themeColor="text1"/>
                <w:kern w:val="0"/>
                <w:sz w:val="20"/>
                <w:szCs w:val="20"/>
              </w:rPr>
              <w:t>分。</w:t>
            </w:r>
          </w:p>
        </w:tc>
        <w:tc>
          <w:tcPr>
            <w:tcW w:w="708" w:type="dxa"/>
            <w:tcBorders>
              <w:top w:val="nil"/>
              <w:left w:val="nil"/>
              <w:bottom w:val="single" w:sz="4" w:space="0" w:color="auto"/>
              <w:right w:val="single" w:sz="4" w:space="0" w:color="auto"/>
            </w:tcBorders>
            <w:shd w:val="clear" w:color="auto" w:fill="auto"/>
            <w:noWrap/>
            <w:vAlign w:val="center"/>
          </w:tcPr>
          <w:p w:rsidR="0056219B" w:rsidRPr="00537653" w:rsidRDefault="00051CC0" w:rsidP="00957C05">
            <w:pPr>
              <w:widowControl/>
              <w:jc w:val="center"/>
              <w:rPr>
                <w:rFonts w:ascii="Times New Roman" w:hAnsi="Times New Roman" w:cs="Times New Roman"/>
                <w:color w:val="000000" w:themeColor="text1"/>
                <w:kern w:val="0"/>
                <w:sz w:val="20"/>
                <w:szCs w:val="20"/>
              </w:rPr>
            </w:pPr>
            <w:r w:rsidRPr="00537653">
              <w:rPr>
                <w:rFonts w:ascii="Times New Roman" w:hAnsi="Times New Roman" w:cs="Times New Roman" w:hint="eastAsia"/>
                <w:color w:val="000000" w:themeColor="text1"/>
                <w:kern w:val="0"/>
                <w:sz w:val="20"/>
                <w:szCs w:val="20"/>
              </w:rPr>
              <w:t>4</w:t>
            </w:r>
          </w:p>
        </w:tc>
        <w:tc>
          <w:tcPr>
            <w:tcW w:w="993" w:type="dxa"/>
            <w:tcBorders>
              <w:top w:val="single" w:sz="4" w:space="0" w:color="auto"/>
              <w:left w:val="single" w:sz="4" w:space="0" w:color="auto"/>
              <w:bottom w:val="single" w:sz="4" w:space="0" w:color="auto"/>
              <w:right w:val="single" w:sz="4" w:space="0" w:color="auto"/>
            </w:tcBorders>
            <w:shd w:val="clear" w:color="000000" w:fill="FCD5B4"/>
            <w:noWrap/>
            <w:vAlign w:val="center"/>
          </w:tcPr>
          <w:p w:rsidR="0056219B" w:rsidRPr="00537653" w:rsidRDefault="0056219B" w:rsidP="00957C05">
            <w:pPr>
              <w:widowControl/>
              <w:jc w:val="center"/>
              <w:rPr>
                <w:rFonts w:ascii="Times New Roman" w:hAnsi="Times New Roman" w:cs="Times New Roman"/>
                <w:color w:val="000000" w:themeColor="text1"/>
                <w:kern w:val="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000000" w:fill="FCD5B4"/>
            <w:noWrap/>
            <w:vAlign w:val="center"/>
          </w:tcPr>
          <w:p w:rsidR="0056219B" w:rsidRPr="00537653" w:rsidRDefault="0056219B" w:rsidP="00957C05">
            <w:pPr>
              <w:widowControl/>
              <w:jc w:val="center"/>
              <w:rPr>
                <w:rFonts w:ascii="Times New Roman" w:hAnsi="Times New Roman" w:cs="Times New Roman"/>
                <w:color w:val="000000" w:themeColor="text1"/>
                <w:kern w:val="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000000" w:fill="FCD5B4"/>
            <w:noWrap/>
            <w:vAlign w:val="center"/>
          </w:tcPr>
          <w:p w:rsidR="0056219B" w:rsidRPr="00537653" w:rsidRDefault="0056219B" w:rsidP="00957C05">
            <w:pPr>
              <w:widowControl/>
              <w:jc w:val="center"/>
              <w:rPr>
                <w:rFonts w:ascii="Times New Roman" w:hAnsi="Times New Roman" w:cs="Times New Roman"/>
                <w:color w:val="000000" w:themeColor="text1"/>
                <w:kern w:val="0"/>
                <w:sz w:val="20"/>
                <w:szCs w:val="20"/>
              </w:rPr>
            </w:pPr>
          </w:p>
        </w:tc>
        <w:tc>
          <w:tcPr>
            <w:tcW w:w="2584" w:type="dxa"/>
            <w:tcBorders>
              <w:top w:val="nil"/>
              <w:left w:val="nil"/>
              <w:bottom w:val="single" w:sz="4" w:space="0" w:color="auto"/>
              <w:right w:val="single" w:sz="8" w:space="0" w:color="auto"/>
            </w:tcBorders>
            <w:shd w:val="clear" w:color="auto" w:fill="auto"/>
            <w:vAlign w:val="center"/>
          </w:tcPr>
          <w:p w:rsidR="0056219B" w:rsidRPr="00537653" w:rsidRDefault="0056219B" w:rsidP="00957C05">
            <w:pPr>
              <w:widowControl/>
              <w:jc w:val="left"/>
              <w:rPr>
                <w:rFonts w:ascii="Times New Roman" w:hAnsi="Times New Roman" w:cs="Times New Roman"/>
                <w:color w:val="000000" w:themeColor="text1"/>
                <w:kern w:val="0"/>
                <w:sz w:val="20"/>
                <w:szCs w:val="20"/>
              </w:rPr>
            </w:pPr>
            <w:r w:rsidRPr="00537653">
              <w:rPr>
                <w:rFonts w:ascii="Times New Roman" w:hAnsi="Times New Roman" w:cs="Times New Roman" w:hint="eastAsia"/>
                <w:color w:val="000000" w:themeColor="text1"/>
                <w:kern w:val="0"/>
                <w:sz w:val="20"/>
                <w:szCs w:val="20"/>
              </w:rPr>
              <w:t>累计两年，共计开展</w:t>
            </w:r>
            <w:r w:rsidRPr="00537653">
              <w:rPr>
                <w:rFonts w:ascii="Times New Roman" w:hAnsi="Times New Roman" w:cs="Times New Roman" w:hint="eastAsia"/>
                <w:color w:val="000000" w:themeColor="text1"/>
                <w:kern w:val="0"/>
                <w:sz w:val="20"/>
                <w:szCs w:val="20"/>
                <w:u w:val="single"/>
              </w:rPr>
              <w:t xml:space="preserve">       </w:t>
            </w:r>
            <w:proofErr w:type="gramStart"/>
            <w:r w:rsidRPr="00537653">
              <w:rPr>
                <w:rFonts w:ascii="Times New Roman" w:hAnsi="Times New Roman" w:cs="Times New Roman" w:hint="eastAsia"/>
                <w:color w:val="000000" w:themeColor="text1"/>
                <w:kern w:val="0"/>
                <w:sz w:val="20"/>
                <w:szCs w:val="20"/>
              </w:rPr>
              <w:t>个</w:t>
            </w:r>
            <w:proofErr w:type="gramEnd"/>
            <w:r w:rsidRPr="00537653">
              <w:rPr>
                <w:rFonts w:ascii="Times New Roman" w:hAnsi="Times New Roman" w:cs="Times New Roman" w:hint="eastAsia"/>
                <w:color w:val="000000" w:themeColor="text1"/>
                <w:kern w:val="0"/>
                <w:sz w:val="20"/>
                <w:szCs w:val="20"/>
              </w:rPr>
              <w:t>合同能源管理项目</w:t>
            </w:r>
          </w:p>
        </w:tc>
      </w:tr>
      <w:tr w:rsidR="00537653" w:rsidRPr="00537653" w:rsidTr="009D3F4B">
        <w:trPr>
          <w:trHeight w:hRule="exact" w:val="983"/>
        </w:trPr>
        <w:tc>
          <w:tcPr>
            <w:tcW w:w="724" w:type="dxa"/>
            <w:vMerge/>
            <w:tcBorders>
              <w:left w:val="single" w:sz="8" w:space="0" w:color="auto"/>
              <w:right w:val="single" w:sz="4" w:space="0" w:color="auto"/>
            </w:tcBorders>
            <w:vAlign w:val="center"/>
          </w:tcPr>
          <w:p w:rsidR="0056219B" w:rsidRPr="00537653" w:rsidRDefault="0056219B" w:rsidP="00E647C3">
            <w:pPr>
              <w:widowControl/>
              <w:jc w:val="left"/>
              <w:rPr>
                <w:rFonts w:ascii="Times New Roman" w:hAnsi="Times New Roman" w:cs="Times New Roman"/>
                <w:color w:val="000000" w:themeColor="text1"/>
                <w:kern w:val="0"/>
                <w:sz w:val="20"/>
                <w:szCs w:val="20"/>
              </w:rPr>
            </w:pPr>
          </w:p>
        </w:tc>
        <w:tc>
          <w:tcPr>
            <w:tcW w:w="425" w:type="dxa"/>
            <w:tcBorders>
              <w:top w:val="nil"/>
              <w:left w:val="nil"/>
              <w:bottom w:val="single" w:sz="4" w:space="0" w:color="auto"/>
              <w:right w:val="single" w:sz="4" w:space="0" w:color="auto"/>
            </w:tcBorders>
            <w:shd w:val="clear" w:color="auto" w:fill="auto"/>
            <w:vAlign w:val="center"/>
          </w:tcPr>
          <w:p w:rsidR="0056219B" w:rsidRPr="00537653" w:rsidRDefault="0056219B" w:rsidP="00E647C3">
            <w:pPr>
              <w:widowControl/>
              <w:jc w:val="center"/>
              <w:rPr>
                <w:rFonts w:ascii="Times New Roman" w:hAnsi="Times New Roman" w:cs="Times New Roman"/>
                <w:color w:val="000000" w:themeColor="text1"/>
                <w:kern w:val="0"/>
                <w:sz w:val="20"/>
                <w:szCs w:val="20"/>
              </w:rPr>
            </w:pPr>
            <w:r w:rsidRPr="00537653">
              <w:rPr>
                <w:rFonts w:ascii="Times New Roman" w:hAnsi="Times New Roman" w:cs="Times New Roman" w:hint="eastAsia"/>
                <w:color w:val="000000" w:themeColor="text1"/>
                <w:kern w:val="0"/>
                <w:sz w:val="20"/>
                <w:szCs w:val="20"/>
              </w:rPr>
              <w:t>2</w:t>
            </w:r>
          </w:p>
        </w:tc>
        <w:tc>
          <w:tcPr>
            <w:tcW w:w="1418" w:type="dxa"/>
            <w:vMerge/>
            <w:tcBorders>
              <w:left w:val="single" w:sz="4" w:space="0" w:color="auto"/>
              <w:right w:val="single" w:sz="4" w:space="0" w:color="auto"/>
            </w:tcBorders>
            <w:vAlign w:val="center"/>
          </w:tcPr>
          <w:p w:rsidR="0056219B" w:rsidRPr="00537653" w:rsidRDefault="0056219B" w:rsidP="00E647C3">
            <w:pPr>
              <w:widowControl/>
              <w:jc w:val="left"/>
              <w:rPr>
                <w:rFonts w:ascii="Times New Roman" w:hAnsi="Times New Roman" w:cs="Times New Roman"/>
                <w:color w:val="000000" w:themeColor="text1"/>
                <w:kern w:val="0"/>
                <w:sz w:val="20"/>
                <w:szCs w:val="20"/>
              </w:rPr>
            </w:pPr>
          </w:p>
        </w:tc>
        <w:tc>
          <w:tcPr>
            <w:tcW w:w="1813" w:type="dxa"/>
            <w:tcBorders>
              <w:top w:val="nil"/>
              <w:left w:val="nil"/>
              <w:bottom w:val="single" w:sz="4" w:space="0" w:color="auto"/>
              <w:right w:val="single" w:sz="4" w:space="0" w:color="auto"/>
            </w:tcBorders>
            <w:shd w:val="clear" w:color="auto" w:fill="auto"/>
            <w:vAlign w:val="center"/>
          </w:tcPr>
          <w:p w:rsidR="0056219B" w:rsidRPr="00537653" w:rsidRDefault="0056219B" w:rsidP="00957C05">
            <w:pPr>
              <w:widowControl/>
              <w:jc w:val="left"/>
              <w:rPr>
                <w:rFonts w:ascii="Times New Roman" w:hAnsi="Times New Roman" w:cs="Times New Roman"/>
                <w:color w:val="000000" w:themeColor="text1"/>
                <w:kern w:val="0"/>
                <w:sz w:val="20"/>
                <w:szCs w:val="20"/>
              </w:rPr>
            </w:pPr>
            <w:r w:rsidRPr="00537653">
              <w:rPr>
                <w:rFonts w:ascii="Times New Roman" w:hAnsi="Times New Roman" w:cs="Times New Roman" w:hint="eastAsia"/>
                <w:color w:val="000000" w:themeColor="text1"/>
                <w:kern w:val="0"/>
                <w:sz w:val="20"/>
                <w:szCs w:val="20"/>
              </w:rPr>
              <w:t>积极参加协会组织开展的信用评价工作</w:t>
            </w:r>
          </w:p>
        </w:tc>
        <w:tc>
          <w:tcPr>
            <w:tcW w:w="3432" w:type="dxa"/>
            <w:tcBorders>
              <w:top w:val="single" w:sz="4" w:space="0" w:color="auto"/>
              <w:left w:val="nil"/>
              <w:bottom w:val="single" w:sz="4" w:space="0" w:color="auto"/>
              <w:right w:val="single" w:sz="4" w:space="0" w:color="auto"/>
            </w:tcBorders>
            <w:shd w:val="clear" w:color="auto" w:fill="auto"/>
            <w:vAlign w:val="center"/>
          </w:tcPr>
          <w:p w:rsidR="0056219B" w:rsidRPr="00537653" w:rsidRDefault="00222CAE" w:rsidP="00222CAE">
            <w:pPr>
              <w:widowControl/>
              <w:jc w:val="left"/>
              <w:rPr>
                <w:rFonts w:ascii="Times New Roman" w:hAnsi="Times New Roman" w:cs="Times New Roman"/>
                <w:color w:val="000000" w:themeColor="text1"/>
                <w:kern w:val="0"/>
                <w:sz w:val="20"/>
                <w:szCs w:val="20"/>
              </w:rPr>
            </w:pPr>
            <w:r w:rsidRPr="00537653">
              <w:rPr>
                <w:rFonts w:ascii="Times New Roman" w:hAnsi="Times New Roman" w:cs="Times New Roman" w:hint="eastAsia"/>
                <w:color w:val="000000" w:themeColor="text1"/>
                <w:kern w:val="0"/>
                <w:sz w:val="20"/>
                <w:szCs w:val="20"/>
              </w:rPr>
              <w:t>2016</w:t>
            </w:r>
            <w:r w:rsidRPr="00537653">
              <w:rPr>
                <w:rFonts w:ascii="Times New Roman" w:hAnsi="Times New Roman" w:cs="Times New Roman" w:hint="eastAsia"/>
                <w:color w:val="000000" w:themeColor="text1"/>
                <w:kern w:val="0"/>
                <w:sz w:val="20"/>
                <w:szCs w:val="20"/>
              </w:rPr>
              <w:t>和</w:t>
            </w:r>
            <w:r w:rsidRPr="00537653">
              <w:rPr>
                <w:rFonts w:ascii="Times New Roman" w:hAnsi="Times New Roman" w:cs="Times New Roman" w:hint="eastAsia"/>
                <w:color w:val="000000" w:themeColor="text1"/>
                <w:kern w:val="0"/>
                <w:sz w:val="20"/>
                <w:szCs w:val="20"/>
              </w:rPr>
              <w:t>2017</w:t>
            </w:r>
            <w:r w:rsidRPr="00537653">
              <w:rPr>
                <w:rFonts w:ascii="Times New Roman" w:hAnsi="Times New Roman" w:cs="Times New Roman" w:hint="eastAsia"/>
                <w:color w:val="000000" w:themeColor="text1"/>
                <w:kern w:val="0"/>
                <w:sz w:val="20"/>
                <w:szCs w:val="20"/>
              </w:rPr>
              <w:t>年，</w:t>
            </w:r>
            <w:r w:rsidR="0056219B" w:rsidRPr="00537653">
              <w:rPr>
                <w:rFonts w:ascii="Times New Roman" w:hAnsi="Times New Roman" w:cs="Times New Roman" w:hint="eastAsia"/>
                <w:color w:val="000000" w:themeColor="text1"/>
                <w:kern w:val="0"/>
                <w:sz w:val="20"/>
                <w:szCs w:val="20"/>
              </w:rPr>
              <w:t>每参加一次协会组织开展的信用评价工作，得</w:t>
            </w:r>
            <w:r w:rsidR="0056219B" w:rsidRPr="00537653">
              <w:rPr>
                <w:rFonts w:ascii="Times New Roman" w:hAnsi="Times New Roman" w:cs="Times New Roman" w:hint="eastAsia"/>
                <w:color w:val="000000" w:themeColor="text1"/>
                <w:kern w:val="0"/>
                <w:sz w:val="20"/>
                <w:szCs w:val="20"/>
              </w:rPr>
              <w:t>1</w:t>
            </w:r>
            <w:r w:rsidR="0056219B" w:rsidRPr="00537653">
              <w:rPr>
                <w:rFonts w:ascii="Times New Roman" w:hAnsi="Times New Roman" w:cs="Times New Roman" w:hint="eastAsia"/>
                <w:color w:val="000000" w:themeColor="text1"/>
                <w:kern w:val="0"/>
                <w:sz w:val="20"/>
                <w:szCs w:val="20"/>
              </w:rPr>
              <w:t>分，最高得</w:t>
            </w:r>
            <w:r w:rsidRPr="00537653">
              <w:rPr>
                <w:rFonts w:ascii="Times New Roman" w:hAnsi="Times New Roman" w:cs="Times New Roman" w:hint="eastAsia"/>
                <w:color w:val="000000" w:themeColor="text1"/>
                <w:kern w:val="0"/>
                <w:sz w:val="20"/>
                <w:szCs w:val="20"/>
              </w:rPr>
              <w:t>2</w:t>
            </w:r>
            <w:r w:rsidR="0056219B" w:rsidRPr="00537653">
              <w:rPr>
                <w:rFonts w:ascii="Times New Roman" w:hAnsi="Times New Roman" w:cs="Times New Roman" w:hint="eastAsia"/>
                <w:color w:val="000000" w:themeColor="text1"/>
                <w:kern w:val="0"/>
                <w:sz w:val="20"/>
                <w:szCs w:val="20"/>
              </w:rPr>
              <w:t>分。</w:t>
            </w:r>
          </w:p>
        </w:tc>
        <w:tc>
          <w:tcPr>
            <w:tcW w:w="708" w:type="dxa"/>
            <w:tcBorders>
              <w:top w:val="nil"/>
              <w:left w:val="nil"/>
              <w:bottom w:val="single" w:sz="4" w:space="0" w:color="auto"/>
              <w:right w:val="single" w:sz="4" w:space="0" w:color="auto"/>
            </w:tcBorders>
            <w:shd w:val="clear" w:color="auto" w:fill="auto"/>
            <w:noWrap/>
            <w:vAlign w:val="center"/>
          </w:tcPr>
          <w:p w:rsidR="0056219B" w:rsidRPr="00537653" w:rsidRDefault="00222CAE" w:rsidP="00957C05">
            <w:pPr>
              <w:widowControl/>
              <w:jc w:val="center"/>
              <w:rPr>
                <w:rFonts w:ascii="Times New Roman" w:hAnsi="Times New Roman" w:cs="Times New Roman"/>
                <w:color w:val="000000" w:themeColor="text1"/>
                <w:kern w:val="0"/>
                <w:sz w:val="20"/>
                <w:szCs w:val="20"/>
              </w:rPr>
            </w:pPr>
            <w:r w:rsidRPr="00537653">
              <w:rPr>
                <w:rFonts w:ascii="Times New Roman" w:hAnsi="Times New Roman" w:cs="Times New Roman" w:hint="eastAsia"/>
                <w:color w:val="000000" w:themeColor="text1"/>
                <w:kern w:val="0"/>
                <w:sz w:val="20"/>
                <w:szCs w:val="20"/>
              </w:rPr>
              <w:t>2</w:t>
            </w:r>
          </w:p>
        </w:tc>
        <w:tc>
          <w:tcPr>
            <w:tcW w:w="993" w:type="dxa"/>
            <w:tcBorders>
              <w:top w:val="single" w:sz="4" w:space="0" w:color="auto"/>
              <w:left w:val="single" w:sz="4" w:space="0" w:color="auto"/>
              <w:bottom w:val="single" w:sz="4" w:space="0" w:color="auto"/>
              <w:right w:val="single" w:sz="4" w:space="0" w:color="auto"/>
            </w:tcBorders>
            <w:shd w:val="clear" w:color="000000" w:fill="FCD5B4"/>
            <w:noWrap/>
            <w:vAlign w:val="center"/>
          </w:tcPr>
          <w:p w:rsidR="0056219B" w:rsidRPr="00537653" w:rsidRDefault="0056219B" w:rsidP="00957C05">
            <w:pPr>
              <w:widowControl/>
              <w:jc w:val="center"/>
              <w:rPr>
                <w:rFonts w:ascii="Times New Roman" w:hAnsi="Times New Roman" w:cs="Times New Roman"/>
                <w:color w:val="000000" w:themeColor="text1"/>
                <w:kern w:val="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000000" w:fill="FCD5B4"/>
            <w:noWrap/>
            <w:vAlign w:val="center"/>
          </w:tcPr>
          <w:p w:rsidR="0056219B" w:rsidRPr="00537653" w:rsidRDefault="0056219B" w:rsidP="00957C05">
            <w:pPr>
              <w:widowControl/>
              <w:jc w:val="center"/>
              <w:rPr>
                <w:rFonts w:ascii="Times New Roman" w:hAnsi="Times New Roman" w:cs="Times New Roman"/>
                <w:color w:val="000000" w:themeColor="text1"/>
                <w:kern w:val="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000000" w:fill="FCD5B4"/>
            <w:noWrap/>
            <w:vAlign w:val="center"/>
          </w:tcPr>
          <w:p w:rsidR="0056219B" w:rsidRPr="00537653" w:rsidRDefault="0056219B" w:rsidP="00957C05">
            <w:pPr>
              <w:widowControl/>
              <w:jc w:val="center"/>
              <w:rPr>
                <w:rFonts w:ascii="Times New Roman" w:hAnsi="Times New Roman" w:cs="Times New Roman"/>
                <w:color w:val="000000" w:themeColor="text1"/>
                <w:kern w:val="0"/>
                <w:sz w:val="20"/>
                <w:szCs w:val="20"/>
              </w:rPr>
            </w:pPr>
          </w:p>
        </w:tc>
        <w:tc>
          <w:tcPr>
            <w:tcW w:w="2584" w:type="dxa"/>
            <w:tcBorders>
              <w:top w:val="nil"/>
              <w:left w:val="nil"/>
              <w:bottom w:val="single" w:sz="4" w:space="0" w:color="auto"/>
              <w:right w:val="single" w:sz="8" w:space="0" w:color="auto"/>
            </w:tcBorders>
            <w:shd w:val="clear" w:color="auto" w:fill="auto"/>
            <w:vAlign w:val="center"/>
          </w:tcPr>
          <w:p w:rsidR="0056219B" w:rsidRPr="00537653" w:rsidRDefault="0056219B" w:rsidP="00957C05">
            <w:pPr>
              <w:widowControl/>
              <w:jc w:val="left"/>
              <w:rPr>
                <w:rFonts w:ascii="Times New Roman" w:hAnsi="Times New Roman" w:cs="Times New Roman"/>
                <w:color w:val="000000" w:themeColor="text1"/>
                <w:kern w:val="0"/>
                <w:sz w:val="20"/>
                <w:szCs w:val="20"/>
                <w:u w:val="single"/>
              </w:rPr>
            </w:pPr>
            <w:r w:rsidRPr="00537653">
              <w:rPr>
                <w:rFonts w:ascii="Times New Roman" w:hAnsi="Times New Roman" w:cs="Times New Roman" w:hint="eastAsia"/>
                <w:color w:val="000000" w:themeColor="text1"/>
                <w:kern w:val="0"/>
                <w:sz w:val="20"/>
                <w:szCs w:val="20"/>
              </w:rPr>
              <w:t>201</w:t>
            </w:r>
            <w:r w:rsidR="00222CAE" w:rsidRPr="00537653">
              <w:rPr>
                <w:rFonts w:ascii="Times New Roman" w:hAnsi="Times New Roman" w:cs="Times New Roman" w:hint="eastAsia"/>
                <w:color w:val="000000" w:themeColor="text1"/>
                <w:kern w:val="0"/>
                <w:sz w:val="20"/>
                <w:szCs w:val="20"/>
              </w:rPr>
              <w:t>6</w:t>
            </w:r>
            <w:r w:rsidR="00222CAE" w:rsidRPr="00537653">
              <w:rPr>
                <w:rFonts w:ascii="Times New Roman" w:hAnsi="Times New Roman" w:cs="Times New Roman" w:hint="eastAsia"/>
                <w:color w:val="000000" w:themeColor="text1"/>
                <w:kern w:val="0"/>
                <w:sz w:val="20"/>
                <w:szCs w:val="20"/>
              </w:rPr>
              <w:t>和</w:t>
            </w:r>
            <w:r w:rsidRPr="00537653">
              <w:rPr>
                <w:rFonts w:ascii="Times New Roman" w:hAnsi="Times New Roman" w:cs="Times New Roman" w:hint="eastAsia"/>
                <w:color w:val="000000" w:themeColor="text1"/>
                <w:kern w:val="0"/>
                <w:sz w:val="20"/>
                <w:szCs w:val="20"/>
              </w:rPr>
              <w:t>201</w:t>
            </w:r>
            <w:r w:rsidR="00222CAE" w:rsidRPr="00537653">
              <w:rPr>
                <w:rFonts w:ascii="Times New Roman" w:hAnsi="Times New Roman" w:cs="Times New Roman" w:hint="eastAsia"/>
                <w:color w:val="000000" w:themeColor="text1"/>
                <w:kern w:val="0"/>
                <w:sz w:val="20"/>
                <w:szCs w:val="20"/>
              </w:rPr>
              <w:t>7</w:t>
            </w:r>
            <w:r w:rsidRPr="00537653">
              <w:rPr>
                <w:rFonts w:ascii="Times New Roman" w:hAnsi="Times New Roman" w:cs="Times New Roman" w:hint="eastAsia"/>
                <w:color w:val="000000" w:themeColor="text1"/>
                <w:kern w:val="0"/>
                <w:sz w:val="20"/>
                <w:szCs w:val="20"/>
              </w:rPr>
              <w:t>年，企业共计参评信用评价</w:t>
            </w:r>
            <w:r w:rsidRPr="00537653">
              <w:rPr>
                <w:rFonts w:ascii="Times New Roman" w:hAnsi="Times New Roman" w:cs="Times New Roman" w:hint="eastAsia"/>
                <w:color w:val="000000" w:themeColor="text1"/>
                <w:kern w:val="0"/>
                <w:sz w:val="20"/>
                <w:szCs w:val="20"/>
                <w:u w:val="single"/>
              </w:rPr>
              <w:t xml:space="preserve">       </w:t>
            </w:r>
            <w:r w:rsidRPr="00537653">
              <w:rPr>
                <w:rFonts w:ascii="Times New Roman" w:hAnsi="Times New Roman" w:cs="Times New Roman" w:hint="eastAsia"/>
                <w:color w:val="000000" w:themeColor="text1"/>
                <w:kern w:val="0"/>
                <w:sz w:val="20"/>
                <w:szCs w:val="20"/>
              </w:rPr>
              <w:t>次</w:t>
            </w:r>
          </w:p>
        </w:tc>
      </w:tr>
      <w:tr w:rsidR="00537653" w:rsidRPr="00537653" w:rsidTr="000204B2">
        <w:trPr>
          <w:trHeight w:hRule="exact" w:val="993"/>
        </w:trPr>
        <w:tc>
          <w:tcPr>
            <w:tcW w:w="724" w:type="dxa"/>
            <w:vMerge/>
            <w:tcBorders>
              <w:left w:val="single" w:sz="8" w:space="0" w:color="auto"/>
              <w:bottom w:val="single" w:sz="4" w:space="0" w:color="auto"/>
              <w:right w:val="single" w:sz="4" w:space="0" w:color="auto"/>
            </w:tcBorders>
            <w:vAlign w:val="center"/>
          </w:tcPr>
          <w:p w:rsidR="0056219B" w:rsidRPr="00537653" w:rsidRDefault="0056219B" w:rsidP="00E647C3">
            <w:pPr>
              <w:widowControl/>
              <w:jc w:val="left"/>
              <w:rPr>
                <w:rFonts w:ascii="Times New Roman" w:hAnsi="Times New Roman" w:cs="Times New Roman"/>
                <w:color w:val="000000" w:themeColor="text1"/>
                <w:kern w:val="0"/>
                <w:sz w:val="20"/>
                <w:szCs w:val="20"/>
              </w:rPr>
            </w:pPr>
          </w:p>
        </w:tc>
        <w:tc>
          <w:tcPr>
            <w:tcW w:w="425" w:type="dxa"/>
            <w:tcBorders>
              <w:top w:val="nil"/>
              <w:left w:val="nil"/>
              <w:bottom w:val="single" w:sz="4" w:space="0" w:color="auto"/>
              <w:right w:val="single" w:sz="4" w:space="0" w:color="auto"/>
            </w:tcBorders>
            <w:shd w:val="clear" w:color="auto" w:fill="auto"/>
            <w:vAlign w:val="center"/>
          </w:tcPr>
          <w:p w:rsidR="0056219B" w:rsidRPr="00537653" w:rsidRDefault="0056219B" w:rsidP="00E647C3">
            <w:pPr>
              <w:widowControl/>
              <w:jc w:val="center"/>
              <w:rPr>
                <w:rFonts w:ascii="Times New Roman" w:hAnsi="Times New Roman" w:cs="Times New Roman"/>
                <w:color w:val="000000" w:themeColor="text1"/>
                <w:kern w:val="0"/>
                <w:sz w:val="20"/>
                <w:szCs w:val="20"/>
              </w:rPr>
            </w:pPr>
            <w:r w:rsidRPr="00537653">
              <w:rPr>
                <w:rFonts w:ascii="Times New Roman" w:hAnsi="Times New Roman" w:cs="Times New Roman" w:hint="eastAsia"/>
                <w:color w:val="000000" w:themeColor="text1"/>
                <w:kern w:val="0"/>
                <w:sz w:val="20"/>
                <w:szCs w:val="20"/>
              </w:rPr>
              <w:t>3</w:t>
            </w:r>
          </w:p>
        </w:tc>
        <w:tc>
          <w:tcPr>
            <w:tcW w:w="1418" w:type="dxa"/>
            <w:vMerge/>
            <w:tcBorders>
              <w:left w:val="single" w:sz="4" w:space="0" w:color="auto"/>
              <w:bottom w:val="single" w:sz="4" w:space="0" w:color="auto"/>
              <w:right w:val="single" w:sz="4" w:space="0" w:color="auto"/>
            </w:tcBorders>
            <w:vAlign w:val="center"/>
          </w:tcPr>
          <w:p w:rsidR="0056219B" w:rsidRPr="00537653" w:rsidRDefault="0056219B" w:rsidP="00E647C3">
            <w:pPr>
              <w:widowControl/>
              <w:jc w:val="left"/>
              <w:rPr>
                <w:rFonts w:ascii="Times New Roman" w:hAnsi="Times New Roman" w:cs="Times New Roman"/>
                <w:color w:val="000000" w:themeColor="text1"/>
                <w:kern w:val="0"/>
                <w:sz w:val="20"/>
                <w:szCs w:val="20"/>
              </w:rPr>
            </w:pPr>
          </w:p>
        </w:tc>
        <w:tc>
          <w:tcPr>
            <w:tcW w:w="1813" w:type="dxa"/>
            <w:tcBorders>
              <w:top w:val="nil"/>
              <w:left w:val="nil"/>
              <w:bottom w:val="single" w:sz="4" w:space="0" w:color="auto"/>
              <w:right w:val="single" w:sz="4" w:space="0" w:color="auto"/>
            </w:tcBorders>
            <w:shd w:val="clear" w:color="auto" w:fill="auto"/>
            <w:vAlign w:val="center"/>
          </w:tcPr>
          <w:p w:rsidR="0056219B" w:rsidRPr="00537653" w:rsidRDefault="0056219B" w:rsidP="0056219B">
            <w:pPr>
              <w:widowControl/>
              <w:jc w:val="left"/>
              <w:rPr>
                <w:rFonts w:ascii="Times New Roman" w:hAnsi="Times New Roman" w:cs="Times New Roman"/>
                <w:color w:val="000000" w:themeColor="text1"/>
                <w:kern w:val="0"/>
                <w:sz w:val="20"/>
                <w:szCs w:val="20"/>
              </w:rPr>
            </w:pPr>
            <w:r w:rsidRPr="00537653">
              <w:rPr>
                <w:rFonts w:ascii="Times New Roman" w:hAnsi="Times New Roman"/>
                <w:color w:val="000000" w:themeColor="text1"/>
                <w:kern w:val="0"/>
                <w:sz w:val="20"/>
                <w:szCs w:val="20"/>
              </w:rPr>
              <w:t>按时按要求提</w:t>
            </w:r>
            <w:r w:rsidRPr="00537653">
              <w:rPr>
                <w:rFonts w:ascii="Times New Roman" w:hAnsi="Times New Roman" w:hint="eastAsia"/>
                <w:color w:val="000000" w:themeColor="text1"/>
                <w:kern w:val="0"/>
                <w:sz w:val="20"/>
                <w:szCs w:val="20"/>
              </w:rPr>
              <w:t>交企业</w:t>
            </w:r>
            <w:r w:rsidRPr="00537653">
              <w:rPr>
                <w:rFonts w:ascii="Times New Roman" w:hAnsi="Times New Roman"/>
                <w:color w:val="000000" w:themeColor="text1"/>
                <w:kern w:val="0"/>
                <w:sz w:val="20"/>
                <w:szCs w:val="20"/>
              </w:rPr>
              <w:t>年度报告表</w:t>
            </w:r>
          </w:p>
        </w:tc>
        <w:tc>
          <w:tcPr>
            <w:tcW w:w="3432" w:type="dxa"/>
            <w:tcBorders>
              <w:top w:val="single" w:sz="4" w:space="0" w:color="auto"/>
              <w:left w:val="nil"/>
              <w:bottom w:val="single" w:sz="4" w:space="0" w:color="auto"/>
              <w:right w:val="single" w:sz="4" w:space="0" w:color="auto"/>
            </w:tcBorders>
            <w:shd w:val="clear" w:color="auto" w:fill="auto"/>
            <w:vAlign w:val="center"/>
          </w:tcPr>
          <w:p w:rsidR="0056219B" w:rsidRPr="00537653" w:rsidRDefault="00222CAE" w:rsidP="00222CAE">
            <w:pPr>
              <w:widowControl/>
              <w:jc w:val="left"/>
              <w:rPr>
                <w:rFonts w:ascii="Times New Roman" w:hAnsi="Times New Roman" w:cs="Times New Roman"/>
                <w:color w:val="000000" w:themeColor="text1"/>
                <w:kern w:val="0"/>
                <w:sz w:val="20"/>
                <w:szCs w:val="20"/>
              </w:rPr>
            </w:pPr>
            <w:r w:rsidRPr="00537653">
              <w:rPr>
                <w:rFonts w:ascii="Times New Roman" w:hAnsi="Times New Roman" w:cs="Times New Roman" w:hint="eastAsia"/>
                <w:color w:val="000000" w:themeColor="text1"/>
                <w:kern w:val="0"/>
                <w:sz w:val="20"/>
                <w:szCs w:val="20"/>
              </w:rPr>
              <w:t>2016</w:t>
            </w:r>
            <w:r w:rsidRPr="00537653">
              <w:rPr>
                <w:rFonts w:ascii="Times New Roman" w:hAnsi="Times New Roman" w:cs="Times New Roman" w:hint="eastAsia"/>
                <w:color w:val="000000" w:themeColor="text1"/>
                <w:kern w:val="0"/>
                <w:sz w:val="20"/>
                <w:szCs w:val="20"/>
              </w:rPr>
              <w:t>和</w:t>
            </w:r>
            <w:r w:rsidRPr="00537653">
              <w:rPr>
                <w:rFonts w:ascii="Times New Roman" w:hAnsi="Times New Roman" w:cs="Times New Roman" w:hint="eastAsia"/>
                <w:color w:val="000000" w:themeColor="text1"/>
                <w:kern w:val="0"/>
                <w:sz w:val="20"/>
                <w:szCs w:val="20"/>
              </w:rPr>
              <w:t>2017</w:t>
            </w:r>
            <w:r w:rsidRPr="00537653">
              <w:rPr>
                <w:rFonts w:ascii="Times New Roman" w:hAnsi="Times New Roman" w:cs="Times New Roman" w:hint="eastAsia"/>
                <w:color w:val="000000" w:themeColor="text1"/>
                <w:kern w:val="0"/>
                <w:sz w:val="20"/>
                <w:szCs w:val="20"/>
              </w:rPr>
              <w:t>年，每</w:t>
            </w:r>
            <w:r w:rsidR="0056219B" w:rsidRPr="00537653">
              <w:rPr>
                <w:rFonts w:ascii="Times New Roman" w:hAnsi="Times New Roman" w:cs="Times New Roman" w:hint="eastAsia"/>
                <w:color w:val="000000" w:themeColor="text1"/>
                <w:kern w:val="0"/>
                <w:sz w:val="20"/>
                <w:szCs w:val="20"/>
              </w:rPr>
              <w:t>按时按要求提交企业年度报告表</w:t>
            </w:r>
            <w:r w:rsidRPr="00537653">
              <w:rPr>
                <w:rFonts w:ascii="Times New Roman" w:hAnsi="Times New Roman" w:cs="Times New Roman" w:hint="eastAsia"/>
                <w:color w:val="000000" w:themeColor="text1"/>
                <w:kern w:val="0"/>
                <w:sz w:val="20"/>
                <w:szCs w:val="20"/>
              </w:rPr>
              <w:t>一次</w:t>
            </w:r>
            <w:r w:rsidR="0056219B" w:rsidRPr="00537653">
              <w:rPr>
                <w:rFonts w:ascii="Times New Roman" w:hAnsi="Times New Roman" w:cs="Times New Roman" w:hint="eastAsia"/>
                <w:color w:val="000000" w:themeColor="text1"/>
                <w:kern w:val="0"/>
                <w:sz w:val="20"/>
                <w:szCs w:val="20"/>
              </w:rPr>
              <w:t>，得</w:t>
            </w:r>
            <w:r w:rsidR="0056219B" w:rsidRPr="00537653">
              <w:rPr>
                <w:rFonts w:ascii="Times New Roman" w:hAnsi="Times New Roman" w:cs="Times New Roman" w:hint="eastAsia"/>
                <w:color w:val="000000" w:themeColor="text1"/>
                <w:kern w:val="0"/>
                <w:sz w:val="20"/>
                <w:szCs w:val="20"/>
              </w:rPr>
              <w:t>1</w:t>
            </w:r>
            <w:r w:rsidR="0056219B" w:rsidRPr="00537653">
              <w:rPr>
                <w:rFonts w:ascii="Times New Roman" w:hAnsi="Times New Roman" w:cs="Times New Roman" w:hint="eastAsia"/>
                <w:color w:val="000000" w:themeColor="text1"/>
                <w:kern w:val="0"/>
                <w:sz w:val="20"/>
                <w:szCs w:val="20"/>
              </w:rPr>
              <w:t>分，最高得</w:t>
            </w:r>
            <w:r w:rsidRPr="00537653">
              <w:rPr>
                <w:rFonts w:ascii="Times New Roman" w:hAnsi="Times New Roman" w:cs="Times New Roman" w:hint="eastAsia"/>
                <w:color w:val="000000" w:themeColor="text1"/>
                <w:kern w:val="0"/>
                <w:sz w:val="20"/>
                <w:szCs w:val="20"/>
              </w:rPr>
              <w:t>2</w:t>
            </w:r>
            <w:r w:rsidR="0056219B" w:rsidRPr="00537653">
              <w:rPr>
                <w:rFonts w:ascii="Times New Roman" w:hAnsi="Times New Roman" w:cs="Times New Roman" w:hint="eastAsia"/>
                <w:color w:val="000000" w:themeColor="text1"/>
                <w:kern w:val="0"/>
                <w:sz w:val="20"/>
                <w:szCs w:val="20"/>
              </w:rPr>
              <w:t>分。</w:t>
            </w:r>
          </w:p>
        </w:tc>
        <w:tc>
          <w:tcPr>
            <w:tcW w:w="708" w:type="dxa"/>
            <w:tcBorders>
              <w:top w:val="nil"/>
              <w:left w:val="nil"/>
              <w:bottom w:val="single" w:sz="4" w:space="0" w:color="auto"/>
              <w:right w:val="single" w:sz="4" w:space="0" w:color="auto"/>
            </w:tcBorders>
            <w:shd w:val="clear" w:color="auto" w:fill="auto"/>
            <w:noWrap/>
            <w:vAlign w:val="center"/>
          </w:tcPr>
          <w:p w:rsidR="0056219B" w:rsidRPr="00537653" w:rsidRDefault="00222CAE" w:rsidP="00957C05">
            <w:pPr>
              <w:widowControl/>
              <w:jc w:val="center"/>
              <w:rPr>
                <w:rFonts w:ascii="Times New Roman" w:hAnsi="Times New Roman" w:cs="Times New Roman"/>
                <w:color w:val="000000" w:themeColor="text1"/>
                <w:kern w:val="0"/>
                <w:sz w:val="20"/>
                <w:szCs w:val="20"/>
              </w:rPr>
            </w:pPr>
            <w:r w:rsidRPr="00537653">
              <w:rPr>
                <w:rFonts w:ascii="Times New Roman" w:hAnsi="Times New Roman" w:cs="Times New Roman" w:hint="eastAsia"/>
                <w:color w:val="000000" w:themeColor="text1"/>
                <w:kern w:val="0"/>
                <w:sz w:val="20"/>
                <w:szCs w:val="20"/>
              </w:rPr>
              <w:t>2</w:t>
            </w:r>
          </w:p>
        </w:tc>
        <w:tc>
          <w:tcPr>
            <w:tcW w:w="993" w:type="dxa"/>
            <w:tcBorders>
              <w:top w:val="single" w:sz="4" w:space="0" w:color="auto"/>
              <w:left w:val="single" w:sz="4" w:space="0" w:color="auto"/>
              <w:bottom w:val="single" w:sz="4" w:space="0" w:color="auto"/>
              <w:right w:val="single" w:sz="4" w:space="0" w:color="auto"/>
            </w:tcBorders>
            <w:shd w:val="clear" w:color="000000" w:fill="FCD5B4"/>
            <w:noWrap/>
            <w:vAlign w:val="center"/>
          </w:tcPr>
          <w:p w:rsidR="0056219B" w:rsidRPr="00537653" w:rsidRDefault="0056219B" w:rsidP="00957C05">
            <w:pPr>
              <w:widowControl/>
              <w:jc w:val="center"/>
              <w:rPr>
                <w:rFonts w:ascii="Times New Roman" w:hAnsi="Times New Roman" w:cs="Times New Roman"/>
                <w:color w:val="000000" w:themeColor="text1"/>
                <w:kern w:val="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000000" w:fill="FCD5B4"/>
            <w:noWrap/>
            <w:vAlign w:val="center"/>
          </w:tcPr>
          <w:p w:rsidR="0056219B" w:rsidRPr="00537653" w:rsidRDefault="0056219B" w:rsidP="00957C05">
            <w:pPr>
              <w:widowControl/>
              <w:jc w:val="center"/>
              <w:rPr>
                <w:rFonts w:ascii="Times New Roman" w:hAnsi="Times New Roman" w:cs="Times New Roman"/>
                <w:color w:val="000000" w:themeColor="text1"/>
                <w:kern w:val="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000000" w:fill="FCD5B4"/>
            <w:noWrap/>
            <w:vAlign w:val="center"/>
          </w:tcPr>
          <w:p w:rsidR="0056219B" w:rsidRPr="00537653" w:rsidRDefault="0056219B" w:rsidP="00957C05">
            <w:pPr>
              <w:widowControl/>
              <w:jc w:val="center"/>
              <w:rPr>
                <w:rFonts w:ascii="Times New Roman" w:hAnsi="Times New Roman" w:cs="Times New Roman"/>
                <w:color w:val="000000" w:themeColor="text1"/>
                <w:kern w:val="0"/>
                <w:sz w:val="20"/>
                <w:szCs w:val="20"/>
              </w:rPr>
            </w:pPr>
          </w:p>
        </w:tc>
        <w:tc>
          <w:tcPr>
            <w:tcW w:w="2584" w:type="dxa"/>
            <w:tcBorders>
              <w:top w:val="nil"/>
              <w:left w:val="nil"/>
              <w:bottom w:val="single" w:sz="4" w:space="0" w:color="auto"/>
              <w:right w:val="single" w:sz="8" w:space="0" w:color="auto"/>
            </w:tcBorders>
            <w:shd w:val="clear" w:color="auto" w:fill="auto"/>
            <w:vAlign w:val="center"/>
          </w:tcPr>
          <w:p w:rsidR="0056219B" w:rsidRPr="00537653" w:rsidRDefault="003D2D3A" w:rsidP="00957C05">
            <w:pPr>
              <w:widowControl/>
              <w:jc w:val="left"/>
              <w:rPr>
                <w:rFonts w:ascii="Times New Roman" w:hAnsi="Times New Roman" w:cs="Times New Roman"/>
                <w:color w:val="000000" w:themeColor="text1"/>
                <w:kern w:val="0"/>
                <w:sz w:val="20"/>
                <w:szCs w:val="20"/>
              </w:rPr>
            </w:pPr>
            <w:r w:rsidRPr="00537653">
              <w:rPr>
                <w:rFonts w:ascii="Times New Roman" w:hAnsi="Times New Roman" w:cs="Times New Roman" w:hint="eastAsia"/>
                <w:color w:val="000000" w:themeColor="text1"/>
                <w:kern w:val="0"/>
                <w:sz w:val="20"/>
                <w:szCs w:val="20"/>
              </w:rPr>
              <w:t>2016</w:t>
            </w:r>
            <w:r w:rsidRPr="00537653">
              <w:rPr>
                <w:rFonts w:ascii="Times New Roman" w:hAnsi="Times New Roman" w:cs="Times New Roman" w:hint="eastAsia"/>
                <w:color w:val="000000" w:themeColor="text1"/>
                <w:kern w:val="0"/>
                <w:sz w:val="20"/>
                <w:szCs w:val="20"/>
              </w:rPr>
              <w:t>和</w:t>
            </w:r>
            <w:r w:rsidRPr="00537653">
              <w:rPr>
                <w:rFonts w:ascii="Times New Roman" w:hAnsi="Times New Roman" w:cs="Times New Roman" w:hint="eastAsia"/>
                <w:color w:val="000000" w:themeColor="text1"/>
                <w:kern w:val="0"/>
                <w:sz w:val="20"/>
                <w:szCs w:val="20"/>
              </w:rPr>
              <w:t>2017</w:t>
            </w:r>
            <w:r w:rsidRPr="00537653">
              <w:rPr>
                <w:rFonts w:ascii="Times New Roman" w:hAnsi="Times New Roman" w:cs="Times New Roman" w:hint="eastAsia"/>
                <w:color w:val="000000" w:themeColor="text1"/>
                <w:kern w:val="0"/>
                <w:sz w:val="20"/>
                <w:szCs w:val="20"/>
              </w:rPr>
              <w:t>年，</w:t>
            </w:r>
            <w:r w:rsidR="0056219B" w:rsidRPr="00537653">
              <w:rPr>
                <w:rFonts w:ascii="Times New Roman" w:hAnsi="Times New Roman" w:cs="Times New Roman" w:hint="eastAsia"/>
                <w:color w:val="000000" w:themeColor="text1"/>
                <w:kern w:val="0"/>
                <w:sz w:val="20"/>
                <w:szCs w:val="20"/>
              </w:rPr>
              <w:t>按要求提交企业年度报告表</w:t>
            </w:r>
            <w:r w:rsidRPr="00537653">
              <w:rPr>
                <w:rFonts w:ascii="Times New Roman" w:hAnsi="Times New Roman" w:cs="Times New Roman" w:hint="eastAsia"/>
                <w:color w:val="000000" w:themeColor="text1"/>
                <w:kern w:val="0"/>
                <w:sz w:val="20"/>
                <w:szCs w:val="20"/>
                <w:u w:val="single"/>
              </w:rPr>
              <w:t xml:space="preserve">     </w:t>
            </w:r>
            <w:r w:rsidRPr="00537653">
              <w:rPr>
                <w:rFonts w:ascii="Times New Roman" w:hAnsi="Times New Roman" w:cs="Times New Roman" w:hint="eastAsia"/>
                <w:color w:val="000000" w:themeColor="text1"/>
                <w:kern w:val="0"/>
                <w:sz w:val="20"/>
                <w:szCs w:val="20"/>
              </w:rPr>
              <w:t>次</w:t>
            </w:r>
          </w:p>
        </w:tc>
      </w:tr>
      <w:tr w:rsidR="00537653" w:rsidRPr="00537653" w:rsidTr="003204B3">
        <w:trPr>
          <w:trHeight w:val="739"/>
        </w:trPr>
        <w:tc>
          <w:tcPr>
            <w:tcW w:w="7812" w:type="dxa"/>
            <w:gridSpan w:val="5"/>
            <w:tcBorders>
              <w:top w:val="nil"/>
              <w:left w:val="single" w:sz="8" w:space="0" w:color="auto"/>
              <w:bottom w:val="single" w:sz="4" w:space="0" w:color="auto"/>
              <w:right w:val="single" w:sz="4" w:space="0" w:color="auto"/>
            </w:tcBorders>
            <w:shd w:val="clear" w:color="auto" w:fill="auto"/>
            <w:vAlign w:val="center"/>
            <w:hideMark/>
          </w:tcPr>
          <w:p w:rsidR="00C63084" w:rsidRPr="00537653" w:rsidRDefault="00C63084" w:rsidP="00E647C3">
            <w:pPr>
              <w:widowControl/>
              <w:jc w:val="center"/>
              <w:rPr>
                <w:rFonts w:ascii="Times New Roman" w:hAnsi="Times New Roman" w:cs="Times New Roman"/>
                <w:b/>
                <w:color w:val="000000" w:themeColor="text1"/>
                <w:kern w:val="0"/>
                <w:sz w:val="20"/>
                <w:szCs w:val="20"/>
              </w:rPr>
            </w:pPr>
            <w:r w:rsidRPr="00537653">
              <w:rPr>
                <w:rFonts w:ascii="Times New Roman" w:hAnsi="Times New Roman" w:cs="Times New Roman"/>
                <w:b/>
                <w:color w:val="000000" w:themeColor="text1"/>
                <w:kern w:val="0"/>
                <w:sz w:val="20"/>
                <w:szCs w:val="20"/>
              </w:rPr>
              <w:t>总分合计</w:t>
            </w:r>
          </w:p>
        </w:tc>
        <w:tc>
          <w:tcPr>
            <w:tcW w:w="708" w:type="dxa"/>
            <w:tcBorders>
              <w:top w:val="nil"/>
              <w:left w:val="nil"/>
              <w:bottom w:val="single" w:sz="4" w:space="0" w:color="auto"/>
              <w:right w:val="single" w:sz="4" w:space="0" w:color="auto"/>
            </w:tcBorders>
            <w:shd w:val="clear" w:color="auto" w:fill="auto"/>
            <w:noWrap/>
            <w:vAlign w:val="center"/>
            <w:hideMark/>
          </w:tcPr>
          <w:p w:rsidR="00C63084" w:rsidRPr="00537653" w:rsidRDefault="00C63084" w:rsidP="00537653">
            <w:pPr>
              <w:widowControl/>
              <w:jc w:val="center"/>
              <w:rPr>
                <w:rFonts w:ascii="Times New Roman" w:hAnsi="Times New Roman" w:cs="Times New Roman"/>
                <w:b/>
                <w:color w:val="000000" w:themeColor="text1"/>
                <w:kern w:val="0"/>
                <w:sz w:val="20"/>
                <w:szCs w:val="20"/>
              </w:rPr>
            </w:pPr>
            <w:r w:rsidRPr="00537653">
              <w:rPr>
                <w:rFonts w:ascii="Times New Roman" w:hAnsi="Times New Roman" w:cs="Times New Roman"/>
                <w:b/>
                <w:color w:val="000000" w:themeColor="text1"/>
                <w:kern w:val="0"/>
                <w:sz w:val="20"/>
                <w:szCs w:val="20"/>
              </w:rPr>
              <w:t>1</w:t>
            </w:r>
            <w:r w:rsidR="00537653" w:rsidRPr="00537653">
              <w:rPr>
                <w:rFonts w:ascii="Times New Roman" w:hAnsi="Times New Roman" w:cs="Times New Roman" w:hint="eastAsia"/>
                <w:b/>
                <w:color w:val="000000" w:themeColor="text1"/>
                <w:kern w:val="0"/>
                <w:sz w:val="20"/>
                <w:szCs w:val="20"/>
              </w:rPr>
              <w:t>08</w:t>
            </w:r>
          </w:p>
        </w:tc>
        <w:tc>
          <w:tcPr>
            <w:tcW w:w="993" w:type="dxa"/>
            <w:tcBorders>
              <w:top w:val="nil"/>
              <w:left w:val="single" w:sz="4" w:space="0" w:color="auto"/>
              <w:bottom w:val="single" w:sz="4" w:space="0" w:color="auto"/>
              <w:right w:val="single" w:sz="4" w:space="0" w:color="auto"/>
            </w:tcBorders>
            <w:shd w:val="clear" w:color="000000" w:fill="FCD5B4"/>
            <w:noWrap/>
            <w:vAlign w:val="center"/>
            <w:hideMark/>
          </w:tcPr>
          <w:p w:rsidR="00C63084" w:rsidRPr="00537653" w:rsidRDefault="00C63084" w:rsidP="00E647C3">
            <w:pPr>
              <w:widowControl/>
              <w:jc w:val="center"/>
              <w:rPr>
                <w:rFonts w:ascii="Times New Roman" w:hAnsi="Times New Roman" w:cs="Times New Roman"/>
                <w:b/>
                <w:color w:val="000000" w:themeColor="text1"/>
                <w:kern w:val="0"/>
                <w:sz w:val="20"/>
                <w:szCs w:val="20"/>
              </w:rPr>
            </w:pPr>
            <w:r w:rsidRPr="00537653">
              <w:rPr>
                <w:rFonts w:ascii="Times New Roman" w:hAnsi="Times New Roman" w:cs="Times New Roman"/>
                <w:b/>
                <w:color w:val="000000" w:themeColor="text1"/>
                <w:kern w:val="0"/>
                <w:sz w:val="20"/>
                <w:szCs w:val="20"/>
              </w:rPr>
              <w:t xml:space="preserve">　</w:t>
            </w:r>
          </w:p>
        </w:tc>
        <w:tc>
          <w:tcPr>
            <w:tcW w:w="992" w:type="dxa"/>
            <w:tcBorders>
              <w:top w:val="nil"/>
              <w:left w:val="single" w:sz="4" w:space="0" w:color="auto"/>
              <w:bottom w:val="single" w:sz="4" w:space="0" w:color="auto"/>
              <w:right w:val="single" w:sz="4" w:space="0" w:color="auto"/>
            </w:tcBorders>
            <w:shd w:val="clear" w:color="000000" w:fill="FCD5B4"/>
            <w:noWrap/>
            <w:vAlign w:val="center"/>
            <w:hideMark/>
          </w:tcPr>
          <w:p w:rsidR="00C63084" w:rsidRPr="00537653" w:rsidRDefault="00C63084" w:rsidP="00E647C3">
            <w:pPr>
              <w:widowControl/>
              <w:jc w:val="center"/>
              <w:rPr>
                <w:rFonts w:ascii="Times New Roman" w:hAnsi="Times New Roman" w:cs="Times New Roman"/>
                <w:b/>
                <w:color w:val="000000" w:themeColor="text1"/>
                <w:kern w:val="0"/>
                <w:sz w:val="20"/>
                <w:szCs w:val="20"/>
              </w:rPr>
            </w:pPr>
            <w:r w:rsidRPr="00537653">
              <w:rPr>
                <w:rFonts w:ascii="Times New Roman" w:hAnsi="Times New Roman" w:cs="Times New Roman"/>
                <w:b/>
                <w:color w:val="000000" w:themeColor="text1"/>
                <w:kern w:val="0"/>
                <w:sz w:val="20"/>
                <w:szCs w:val="20"/>
              </w:rPr>
              <w:t xml:space="preserve">　</w:t>
            </w:r>
          </w:p>
        </w:tc>
        <w:tc>
          <w:tcPr>
            <w:tcW w:w="992" w:type="dxa"/>
            <w:tcBorders>
              <w:top w:val="nil"/>
              <w:left w:val="nil"/>
              <w:bottom w:val="single" w:sz="4" w:space="0" w:color="auto"/>
              <w:right w:val="single" w:sz="4" w:space="0" w:color="auto"/>
            </w:tcBorders>
            <w:shd w:val="clear" w:color="auto" w:fill="FBD4B4"/>
            <w:noWrap/>
            <w:vAlign w:val="center"/>
            <w:hideMark/>
          </w:tcPr>
          <w:p w:rsidR="00C63084" w:rsidRPr="00537653" w:rsidRDefault="00C63084" w:rsidP="00E647C3">
            <w:pPr>
              <w:widowControl/>
              <w:jc w:val="center"/>
              <w:rPr>
                <w:rFonts w:ascii="Times New Roman" w:hAnsi="Times New Roman" w:cs="Times New Roman"/>
                <w:color w:val="000000" w:themeColor="text1"/>
                <w:kern w:val="0"/>
                <w:sz w:val="20"/>
                <w:szCs w:val="20"/>
              </w:rPr>
            </w:pPr>
          </w:p>
        </w:tc>
        <w:tc>
          <w:tcPr>
            <w:tcW w:w="2584" w:type="dxa"/>
            <w:tcBorders>
              <w:top w:val="nil"/>
              <w:left w:val="nil"/>
              <w:bottom w:val="single" w:sz="4" w:space="0" w:color="auto"/>
              <w:right w:val="single" w:sz="8" w:space="0" w:color="auto"/>
            </w:tcBorders>
            <w:shd w:val="clear" w:color="auto" w:fill="auto"/>
            <w:noWrap/>
            <w:vAlign w:val="center"/>
            <w:hideMark/>
          </w:tcPr>
          <w:p w:rsidR="00C63084" w:rsidRPr="00537653" w:rsidRDefault="00C63084" w:rsidP="00E647C3">
            <w:pPr>
              <w:widowControl/>
              <w:jc w:val="left"/>
              <w:rPr>
                <w:rFonts w:ascii="Times New Roman" w:hAnsi="Times New Roman" w:cs="Times New Roman"/>
                <w:color w:val="000000" w:themeColor="text1"/>
                <w:kern w:val="0"/>
                <w:sz w:val="22"/>
              </w:rPr>
            </w:pPr>
            <w:r w:rsidRPr="00537653">
              <w:rPr>
                <w:rFonts w:ascii="Times New Roman" w:hAnsi="Times New Roman" w:cs="Times New Roman"/>
                <w:color w:val="000000" w:themeColor="text1"/>
                <w:kern w:val="0"/>
                <w:sz w:val="22"/>
              </w:rPr>
              <w:t xml:space="preserve">　</w:t>
            </w:r>
          </w:p>
        </w:tc>
      </w:tr>
    </w:tbl>
    <w:p w:rsidR="00012346" w:rsidRPr="00537653" w:rsidRDefault="00012346" w:rsidP="00012346">
      <w:pPr>
        <w:spacing w:line="560" w:lineRule="exact"/>
        <w:rPr>
          <w:rFonts w:ascii="Times New Roman" w:hAnsi="Times New Roman" w:cs="Times New Roman"/>
          <w:b/>
          <w:color w:val="000000" w:themeColor="text1"/>
          <w:sz w:val="28"/>
          <w:szCs w:val="28"/>
        </w:rPr>
        <w:sectPr w:rsidR="00012346" w:rsidRPr="00537653" w:rsidSect="00EB0823">
          <w:pgSz w:w="16838" w:h="11906" w:orient="landscape"/>
          <w:pgMar w:top="1247" w:right="1440" w:bottom="1247" w:left="1440" w:header="851" w:footer="992" w:gutter="0"/>
          <w:cols w:space="425"/>
          <w:titlePg/>
          <w:docGrid w:linePitch="312"/>
        </w:sectPr>
      </w:pPr>
    </w:p>
    <w:tbl>
      <w:tblPr>
        <w:tblW w:w="5000" w:type="pct"/>
        <w:tblLook w:val="04A0" w:firstRow="1" w:lastRow="0" w:firstColumn="1" w:lastColumn="0" w:noHBand="0" w:noVBand="1"/>
      </w:tblPr>
      <w:tblGrid>
        <w:gridCol w:w="1921"/>
        <w:gridCol w:w="1524"/>
        <w:gridCol w:w="1867"/>
        <w:gridCol w:w="1553"/>
        <w:gridCol w:w="1429"/>
        <w:gridCol w:w="1220"/>
      </w:tblGrid>
      <w:tr w:rsidR="00537653" w:rsidRPr="00537653" w:rsidTr="00E647C3">
        <w:trPr>
          <w:trHeight w:val="557"/>
        </w:trPr>
        <w:tc>
          <w:tcPr>
            <w:tcW w:w="4948" w:type="pct"/>
            <w:gridSpan w:val="6"/>
            <w:tcBorders>
              <w:bottom w:val="single" w:sz="4" w:space="0" w:color="auto"/>
            </w:tcBorders>
            <w:shd w:val="clear" w:color="auto" w:fill="auto"/>
            <w:noWrap/>
            <w:vAlign w:val="center"/>
            <w:hideMark/>
          </w:tcPr>
          <w:p w:rsidR="00012346" w:rsidRPr="00537653" w:rsidRDefault="00012346" w:rsidP="00E647C3">
            <w:pPr>
              <w:widowControl/>
              <w:ind w:firstLineChars="650" w:firstLine="2080"/>
              <w:rPr>
                <w:rFonts w:ascii="Times New Roman" w:hAnsi="Times New Roman" w:cs="Times New Roman"/>
                <w:b/>
                <w:bCs/>
                <w:color w:val="000000" w:themeColor="text1"/>
                <w:kern w:val="0"/>
                <w:sz w:val="24"/>
                <w:szCs w:val="24"/>
              </w:rPr>
            </w:pPr>
            <w:bookmarkStart w:id="1" w:name="RANGE!A1:F15"/>
            <w:r w:rsidRPr="00537653">
              <w:rPr>
                <w:rFonts w:ascii="Times New Roman" w:eastAsia="黑体" w:hAnsi="Times New Roman" w:cs="Times New Roman"/>
                <w:color w:val="000000" w:themeColor="text1"/>
                <w:kern w:val="0"/>
                <w:sz w:val="32"/>
                <w:szCs w:val="32"/>
              </w:rPr>
              <w:lastRenderedPageBreak/>
              <w:t xml:space="preserve">     </w:t>
            </w:r>
            <w:r w:rsidRPr="00537653">
              <w:rPr>
                <w:rFonts w:ascii="Times New Roman" w:eastAsia="黑体" w:hAnsi="Times New Roman" w:cs="Times New Roman"/>
                <w:color w:val="000000" w:themeColor="text1"/>
                <w:kern w:val="0"/>
                <w:sz w:val="32"/>
                <w:szCs w:val="32"/>
              </w:rPr>
              <w:t>用能单位满意度调查表</w:t>
            </w:r>
            <w:bookmarkEnd w:id="1"/>
          </w:p>
        </w:tc>
      </w:tr>
      <w:tr w:rsidR="00537653" w:rsidRPr="00537653" w:rsidTr="00E647C3">
        <w:trPr>
          <w:trHeight w:val="825"/>
        </w:trPr>
        <w:tc>
          <w:tcPr>
            <w:tcW w:w="1000" w:type="pct"/>
            <w:tcBorders>
              <w:top w:val="double" w:sz="6" w:space="0" w:color="auto"/>
              <w:left w:val="double" w:sz="6" w:space="0" w:color="auto"/>
              <w:bottom w:val="single" w:sz="4" w:space="0" w:color="auto"/>
              <w:right w:val="single" w:sz="4" w:space="0" w:color="auto"/>
            </w:tcBorders>
            <w:shd w:val="clear" w:color="auto" w:fill="auto"/>
            <w:noWrap/>
            <w:vAlign w:val="center"/>
            <w:hideMark/>
          </w:tcPr>
          <w:p w:rsidR="00012346" w:rsidRPr="00537653" w:rsidRDefault="00012346" w:rsidP="00E647C3">
            <w:pPr>
              <w:widowControl/>
              <w:jc w:val="center"/>
              <w:rPr>
                <w:rFonts w:ascii="Times New Roman" w:hAnsi="Times New Roman" w:cs="Times New Roman"/>
                <w:color w:val="000000" w:themeColor="text1"/>
                <w:kern w:val="0"/>
                <w:sz w:val="24"/>
                <w:szCs w:val="24"/>
              </w:rPr>
            </w:pPr>
            <w:r w:rsidRPr="00537653">
              <w:rPr>
                <w:rFonts w:ascii="Times New Roman" w:hAnsi="Times New Roman" w:cs="Times New Roman"/>
                <w:color w:val="000000" w:themeColor="text1"/>
                <w:kern w:val="0"/>
                <w:sz w:val="24"/>
                <w:szCs w:val="24"/>
              </w:rPr>
              <w:t>用能单位名称</w:t>
            </w:r>
          </w:p>
        </w:tc>
        <w:tc>
          <w:tcPr>
            <w:tcW w:w="3948" w:type="pct"/>
            <w:gridSpan w:val="5"/>
            <w:tcBorders>
              <w:top w:val="double" w:sz="6" w:space="0" w:color="auto"/>
              <w:left w:val="nil"/>
              <w:bottom w:val="single" w:sz="4" w:space="0" w:color="auto"/>
              <w:right w:val="double" w:sz="6" w:space="0" w:color="000000"/>
            </w:tcBorders>
            <w:shd w:val="clear" w:color="auto" w:fill="auto"/>
            <w:vAlign w:val="center"/>
            <w:hideMark/>
          </w:tcPr>
          <w:p w:rsidR="00012346" w:rsidRPr="00537653" w:rsidRDefault="00012346" w:rsidP="00E647C3">
            <w:pPr>
              <w:widowControl/>
              <w:jc w:val="center"/>
              <w:rPr>
                <w:rFonts w:ascii="Times New Roman" w:hAnsi="Times New Roman" w:cs="Times New Roman"/>
                <w:color w:val="000000" w:themeColor="text1"/>
                <w:kern w:val="0"/>
                <w:sz w:val="24"/>
                <w:szCs w:val="24"/>
              </w:rPr>
            </w:pPr>
            <w:r w:rsidRPr="00537653">
              <w:rPr>
                <w:rFonts w:ascii="Times New Roman" w:hAnsi="Times New Roman" w:cs="Times New Roman"/>
                <w:color w:val="000000" w:themeColor="text1"/>
                <w:kern w:val="0"/>
                <w:sz w:val="24"/>
                <w:szCs w:val="24"/>
              </w:rPr>
              <w:t xml:space="preserve">　</w:t>
            </w:r>
          </w:p>
        </w:tc>
      </w:tr>
      <w:tr w:rsidR="00537653" w:rsidRPr="00537653" w:rsidTr="00E647C3">
        <w:trPr>
          <w:trHeight w:val="810"/>
        </w:trPr>
        <w:tc>
          <w:tcPr>
            <w:tcW w:w="1000" w:type="pct"/>
            <w:tcBorders>
              <w:top w:val="nil"/>
              <w:left w:val="double" w:sz="6" w:space="0" w:color="auto"/>
              <w:bottom w:val="single" w:sz="4" w:space="0" w:color="auto"/>
              <w:right w:val="single" w:sz="4" w:space="0" w:color="auto"/>
            </w:tcBorders>
            <w:shd w:val="clear" w:color="auto" w:fill="auto"/>
            <w:vAlign w:val="center"/>
            <w:hideMark/>
          </w:tcPr>
          <w:p w:rsidR="008B3122" w:rsidRPr="00537653" w:rsidRDefault="00012346" w:rsidP="00E647C3">
            <w:pPr>
              <w:widowControl/>
              <w:jc w:val="center"/>
              <w:rPr>
                <w:rFonts w:ascii="Times New Roman" w:hAnsi="Times New Roman" w:cs="Times New Roman"/>
                <w:color w:val="000000" w:themeColor="text1"/>
                <w:kern w:val="0"/>
                <w:sz w:val="24"/>
                <w:szCs w:val="24"/>
              </w:rPr>
            </w:pPr>
            <w:r w:rsidRPr="00537653">
              <w:rPr>
                <w:rFonts w:ascii="Times New Roman" w:hAnsi="Times New Roman" w:cs="Times New Roman"/>
                <w:color w:val="000000" w:themeColor="text1"/>
                <w:kern w:val="0"/>
                <w:sz w:val="24"/>
                <w:szCs w:val="24"/>
              </w:rPr>
              <w:t>节能服务单位</w:t>
            </w:r>
          </w:p>
          <w:p w:rsidR="00012346" w:rsidRPr="00537653" w:rsidRDefault="00012346" w:rsidP="00E647C3">
            <w:pPr>
              <w:widowControl/>
              <w:jc w:val="center"/>
              <w:rPr>
                <w:rFonts w:ascii="Times New Roman" w:hAnsi="Times New Roman" w:cs="Times New Roman"/>
                <w:color w:val="000000" w:themeColor="text1"/>
                <w:kern w:val="0"/>
                <w:sz w:val="24"/>
                <w:szCs w:val="24"/>
              </w:rPr>
            </w:pPr>
            <w:r w:rsidRPr="00537653">
              <w:rPr>
                <w:rFonts w:ascii="Times New Roman" w:hAnsi="Times New Roman" w:cs="Times New Roman"/>
                <w:color w:val="000000" w:themeColor="text1"/>
                <w:kern w:val="0"/>
                <w:sz w:val="24"/>
                <w:szCs w:val="24"/>
              </w:rPr>
              <w:t>名称</w:t>
            </w:r>
          </w:p>
        </w:tc>
        <w:tc>
          <w:tcPr>
            <w:tcW w:w="3948" w:type="pct"/>
            <w:gridSpan w:val="5"/>
            <w:tcBorders>
              <w:top w:val="single" w:sz="4" w:space="0" w:color="auto"/>
              <w:left w:val="nil"/>
              <w:bottom w:val="single" w:sz="4" w:space="0" w:color="auto"/>
              <w:right w:val="double" w:sz="6" w:space="0" w:color="000000"/>
            </w:tcBorders>
            <w:shd w:val="clear" w:color="auto" w:fill="auto"/>
            <w:vAlign w:val="center"/>
            <w:hideMark/>
          </w:tcPr>
          <w:p w:rsidR="00012346" w:rsidRPr="00537653" w:rsidRDefault="00012346" w:rsidP="00E647C3">
            <w:pPr>
              <w:widowControl/>
              <w:jc w:val="center"/>
              <w:rPr>
                <w:rFonts w:ascii="Times New Roman" w:hAnsi="Times New Roman" w:cs="Times New Roman"/>
                <w:color w:val="000000" w:themeColor="text1"/>
                <w:kern w:val="0"/>
                <w:sz w:val="24"/>
                <w:szCs w:val="24"/>
              </w:rPr>
            </w:pPr>
            <w:r w:rsidRPr="00537653">
              <w:rPr>
                <w:rFonts w:ascii="Times New Roman" w:hAnsi="Times New Roman" w:cs="Times New Roman"/>
                <w:color w:val="000000" w:themeColor="text1"/>
                <w:kern w:val="0"/>
                <w:sz w:val="24"/>
                <w:szCs w:val="24"/>
              </w:rPr>
              <w:t xml:space="preserve">　</w:t>
            </w:r>
          </w:p>
        </w:tc>
      </w:tr>
      <w:tr w:rsidR="00537653" w:rsidRPr="00537653" w:rsidTr="00E647C3">
        <w:trPr>
          <w:trHeight w:val="930"/>
        </w:trPr>
        <w:tc>
          <w:tcPr>
            <w:tcW w:w="1000" w:type="pct"/>
            <w:tcBorders>
              <w:top w:val="nil"/>
              <w:left w:val="double" w:sz="6" w:space="0" w:color="auto"/>
              <w:bottom w:val="single" w:sz="4" w:space="0" w:color="auto"/>
              <w:right w:val="single" w:sz="4" w:space="0" w:color="auto"/>
            </w:tcBorders>
            <w:shd w:val="clear" w:color="auto" w:fill="auto"/>
            <w:vAlign w:val="center"/>
            <w:hideMark/>
          </w:tcPr>
          <w:p w:rsidR="008B3122" w:rsidRPr="00537653" w:rsidRDefault="008B3122" w:rsidP="00E647C3">
            <w:pPr>
              <w:widowControl/>
              <w:jc w:val="center"/>
              <w:rPr>
                <w:rFonts w:ascii="Times New Roman" w:hAnsi="Times New Roman" w:cs="Times New Roman"/>
                <w:color w:val="000000" w:themeColor="text1"/>
                <w:kern w:val="0"/>
                <w:sz w:val="24"/>
                <w:szCs w:val="24"/>
              </w:rPr>
            </w:pPr>
            <w:r w:rsidRPr="00537653">
              <w:rPr>
                <w:rFonts w:ascii="Times New Roman" w:hAnsi="Times New Roman" w:cs="Times New Roman"/>
                <w:color w:val="000000" w:themeColor="text1"/>
                <w:kern w:val="0"/>
                <w:sz w:val="24"/>
                <w:szCs w:val="24"/>
              </w:rPr>
              <w:t>节能服务</w:t>
            </w:r>
            <w:r w:rsidR="00012346" w:rsidRPr="00537653">
              <w:rPr>
                <w:rFonts w:ascii="Times New Roman" w:hAnsi="Times New Roman" w:cs="Times New Roman"/>
                <w:color w:val="000000" w:themeColor="text1"/>
                <w:kern w:val="0"/>
                <w:sz w:val="24"/>
                <w:szCs w:val="24"/>
              </w:rPr>
              <w:t>项目</w:t>
            </w:r>
          </w:p>
          <w:p w:rsidR="00012346" w:rsidRPr="00537653" w:rsidRDefault="00012346" w:rsidP="00E647C3">
            <w:pPr>
              <w:widowControl/>
              <w:jc w:val="center"/>
              <w:rPr>
                <w:rFonts w:ascii="Times New Roman" w:hAnsi="Times New Roman" w:cs="Times New Roman"/>
                <w:color w:val="000000" w:themeColor="text1"/>
                <w:kern w:val="0"/>
                <w:sz w:val="24"/>
                <w:szCs w:val="24"/>
              </w:rPr>
            </w:pPr>
            <w:r w:rsidRPr="00537653">
              <w:rPr>
                <w:rFonts w:ascii="Times New Roman" w:hAnsi="Times New Roman" w:cs="Times New Roman"/>
                <w:color w:val="000000" w:themeColor="text1"/>
                <w:kern w:val="0"/>
                <w:sz w:val="24"/>
                <w:szCs w:val="24"/>
              </w:rPr>
              <w:t>名称</w:t>
            </w:r>
          </w:p>
        </w:tc>
        <w:tc>
          <w:tcPr>
            <w:tcW w:w="3948" w:type="pct"/>
            <w:gridSpan w:val="5"/>
            <w:tcBorders>
              <w:top w:val="single" w:sz="4" w:space="0" w:color="auto"/>
              <w:left w:val="nil"/>
              <w:bottom w:val="single" w:sz="4" w:space="0" w:color="auto"/>
              <w:right w:val="double" w:sz="6" w:space="0" w:color="000000"/>
            </w:tcBorders>
            <w:shd w:val="clear" w:color="auto" w:fill="auto"/>
            <w:vAlign w:val="center"/>
            <w:hideMark/>
          </w:tcPr>
          <w:p w:rsidR="00012346" w:rsidRPr="00537653" w:rsidRDefault="00012346" w:rsidP="00E647C3">
            <w:pPr>
              <w:widowControl/>
              <w:jc w:val="center"/>
              <w:rPr>
                <w:rFonts w:ascii="Times New Roman" w:hAnsi="Times New Roman" w:cs="Times New Roman"/>
                <w:color w:val="000000" w:themeColor="text1"/>
                <w:kern w:val="0"/>
                <w:sz w:val="24"/>
                <w:szCs w:val="24"/>
              </w:rPr>
            </w:pPr>
            <w:r w:rsidRPr="00537653">
              <w:rPr>
                <w:rFonts w:ascii="Times New Roman" w:hAnsi="Times New Roman" w:cs="Times New Roman"/>
                <w:color w:val="000000" w:themeColor="text1"/>
                <w:kern w:val="0"/>
                <w:sz w:val="24"/>
                <w:szCs w:val="24"/>
              </w:rPr>
              <w:t xml:space="preserve">　</w:t>
            </w:r>
          </w:p>
        </w:tc>
      </w:tr>
      <w:tr w:rsidR="00537653" w:rsidRPr="00537653" w:rsidTr="00E647C3">
        <w:trPr>
          <w:trHeight w:val="825"/>
        </w:trPr>
        <w:tc>
          <w:tcPr>
            <w:tcW w:w="1000" w:type="pct"/>
            <w:tcBorders>
              <w:top w:val="nil"/>
              <w:left w:val="double" w:sz="6" w:space="0" w:color="auto"/>
              <w:bottom w:val="single" w:sz="4" w:space="0" w:color="auto"/>
              <w:right w:val="single" w:sz="4" w:space="0" w:color="auto"/>
            </w:tcBorders>
            <w:shd w:val="clear" w:color="auto" w:fill="auto"/>
            <w:vAlign w:val="center"/>
            <w:hideMark/>
          </w:tcPr>
          <w:p w:rsidR="00012346" w:rsidRPr="00537653" w:rsidRDefault="00012346" w:rsidP="00E647C3">
            <w:pPr>
              <w:widowControl/>
              <w:jc w:val="center"/>
              <w:rPr>
                <w:rFonts w:ascii="Times New Roman" w:hAnsi="Times New Roman" w:cs="Times New Roman"/>
                <w:color w:val="000000" w:themeColor="text1"/>
                <w:kern w:val="0"/>
                <w:sz w:val="24"/>
                <w:szCs w:val="24"/>
              </w:rPr>
            </w:pPr>
            <w:r w:rsidRPr="00537653">
              <w:rPr>
                <w:rFonts w:ascii="Times New Roman" w:hAnsi="Times New Roman" w:cs="Times New Roman"/>
                <w:color w:val="000000" w:themeColor="text1"/>
                <w:kern w:val="0"/>
                <w:sz w:val="24"/>
                <w:szCs w:val="24"/>
              </w:rPr>
              <w:t>合同签订日期</w:t>
            </w:r>
          </w:p>
        </w:tc>
        <w:tc>
          <w:tcPr>
            <w:tcW w:w="793" w:type="pct"/>
            <w:tcBorders>
              <w:top w:val="nil"/>
              <w:left w:val="nil"/>
              <w:bottom w:val="single" w:sz="4" w:space="0" w:color="auto"/>
              <w:right w:val="single" w:sz="4" w:space="0" w:color="auto"/>
            </w:tcBorders>
            <w:shd w:val="clear" w:color="auto" w:fill="auto"/>
            <w:vAlign w:val="center"/>
            <w:hideMark/>
          </w:tcPr>
          <w:p w:rsidR="00012346" w:rsidRPr="00537653" w:rsidRDefault="00012346" w:rsidP="00E647C3">
            <w:pPr>
              <w:widowControl/>
              <w:jc w:val="center"/>
              <w:rPr>
                <w:rFonts w:ascii="Times New Roman" w:hAnsi="Times New Roman" w:cs="Times New Roman"/>
                <w:color w:val="000000" w:themeColor="text1"/>
                <w:kern w:val="0"/>
                <w:sz w:val="24"/>
                <w:szCs w:val="24"/>
              </w:rPr>
            </w:pPr>
            <w:r w:rsidRPr="00537653">
              <w:rPr>
                <w:rFonts w:ascii="Times New Roman" w:hAnsi="Times New Roman" w:cs="Times New Roman"/>
                <w:color w:val="000000" w:themeColor="text1"/>
                <w:kern w:val="0"/>
                <w:sz w:val="24"/>
                <w:szCs w:val="24"/>
              </w:rPr>
              <w:t xml:space="preserve">　</w:t>
            </w:r>
          </w:p>
        </w:tc>
        <w:tc>
          <w:tcPr>
            <w:tcW w:w="971" w:type="pct"/>
            <w:tcBorders>
              <w:top w:val="nil"/>
              <w:left w:val="nil"/>
              <w:bottom w:val="single" w:sz="4" w:space="0" w:color="auto"/>
              <w:right w:val="single" w:sz="4" w:space="0" w:color="auto"/>
            </w:tcBorders>
            <w:shd w:val="clear" w:color="auto" w:fill="auto"/>
            <w:noWrap/>
            <w:vAlign w:val="center"/>
            <w:hideMark/>
          </w:tcPr>
          <w:p w:rsidR="00012346" w:rsidRPr="00537653" w:rsidRDefault="00012346" w:rsidP="00E647C3">
            <w:pPr>
              <w:widowControl/>
              <w:jc w:val="left"/>
              <w:rPr>
                <w:rFonts w:ascii="Times New Roman" w:hAnsi="Times New Roman" w:cs="Times New Roman"/>
                <w:color w:val="000000" w:themeColor="text1"/>
                <w:kern w:val="0"/>
                <w:sz w:val="24"/>
                <w:szCs w:val="24"/>
              </w:rPr>
            </w:pPr>
            <w:r w:rsidRPr="00537653">
              <w:rPr>
                <w:rFonts w:ascii="Times New Roman" w:hAnsi="Times New Roman" w:cs="Times New Roman"/>
                <w:color w:val="000000" w:themeColor="text1"/>
                <w:kern w:val="0"/>
                <w:sz w:val="24"/>
                <w:szCs w:val="24"/>
              </w:rPr>
              <w:t>合同完成日期</w:t>
            </w:r>
          </w:p>
        </w:tc>
        <w:tc>
          <w:tcPr>
            <w:tcW w:w="808" w:type="pct"/>
            <w:tcBorders>
              <w:top w:val="nil"/>
              <w:left w:val="nil"/>
              <w:bottom w:val="single" w:sz="4" w:space="0" w:color="auto"/>
              <w:right w:val="single" w:sz="4" w:space="0" w:color="auto"/>
            </w:tcBorders>
            <w:shd w:val="clear" w:color="auto" w:fill="auto"/>
            <w:noWrap/>
            <w:vAlign w:val="center"/>
            <w:hideMark/>
          </w:tcPr>
          <w:p w:rsidR="00012346" w:rsidRPr="00537653" w:rsidRDefault="00012346" w:rsidP="00E647C3">
            <w:pPr>
              <w:widowControl/>
              <w:jc w:val="left"/>
              <w:rPr>
                <w:rFonts w:ascii="Times New Roman" w:hAnsi="Times New Roman" w:cs="Times New Roman"/>
                <w:color w:val="000000" w:themeColor="text1"/>
                <w:kern w:val="0"/>
                <w:sz w:val="24"/>
                <w:szCs w:val="24"/>
              </w:rPr>
            </w:pPr>
            <w:r w:rsidRPr="00537653">
              <w:rPr>
                <w:rFonts w:ascii="Times New Roman" w:hAnsi="Times New Roman" w:cs="Times New Roman"/>
                <w:color w:val="000000" w:themeColor="text1"/>
                <w:kern w:val="0"/>
                <w:sz w:val="24"/>
                <w:szCs w:val="24"/>
              </w:rPr>
              <w:t xml:space="preserve">　</w:t>
            </w:r>
          </w:p>
        </w:tc>
        <w:tc>
          <w:tcPr>
            <w:tcW w:w="743" w:type="pct"/>
            <w:tcBorders>
              <w:top w:val="nil"/>
              <w:left w:val="nil"/>
              <w:bottom w:val="single" w:sz="4" w:space="0" w:color="auto"/>
              <w:right w:val="single" w:sz="4" w:space="0" w:color="auto"/>
            </w:tcBorders>
            <w:shd w:val="clear" w:color="auto" w:fill="auto"/>
            <w:vAlign w:val="center"/>
            <w:hideMark/>
          </w:tcPr>
          <w:p w:rsidR="00012346" w:rsidRPr="00537653" w:rsidRDefault="00012346" w:rsidP="00E647C3">
            <w:pPr>
              <w:widowControl/>
              <w:jc w:val="center"/>
              <w:rPr>
                <w:rFonts w:ascii="Times New Roman" w:hAnsi="Times New Roman" w:cs="Times New Roman"/>
                <w:color w:val="000000" w:themeColor="text1"/>
                <w:kern w:val="0"/>
                <w:sz w:val="24"/>
                <w:szCs w:val="24"/>
              </w:rPr>
            </w:pPr>
            <w:r w:rsidRPr="00537653">
              <w:rPr>
                <w:rFonts w:ascii="Times New Roman" w:hAnsi="Times New Roman" w:cs="Times New Roman"/>
                <w:color w:val="000000" w:themeColor="text1"/>
                <w:kern w:val="0"/>
                <w:sz w:val="24"/>
                <w:szCs w:val="24"/>
              </w:rPr>
              <w:t>项目实际完成日期</w:t>
            </w:r>
          </w:p>
        </w:tc>
        <w:tc>
          <w:tcPr>
            <w:tcW w:w="633" w:type="pct"/>
            <w:tcBorders>
              <w:top w:val="nil"/>
              <w:left w:val="nil"/>
              <w:bottom w:val="single" w:sz="4" w:space="0" w:color="auto"/>
              <w:right w:val="double" w:sz="6" w:space="0" w:color="auto"/>
            </w:tcBorders>
            <w:shd w:val="clear" w:color="auto" w:fill="auto"/>
            <w:vAlign w:val="center"/>
            <w:hideMark/>
          </w:tcPr>
          <w:p w:rsidR="00012346" w:rsidRPr="00537653" w:rsidRDefault="00012346" w:rsidP="00E647C3">
            <w:pPr>
              <w:widowControl/>
              <w:jc w:val="center"/>
              <w:rPr>
                <w:rFonts w:ascii="Times New Roman" w:hAnsi="Times New Roman" w:cs="Times New Roman"/>
                <w:color w:val="000000" w:themeColor="text1"/>
                <w:kern w:val="0"/>
                <w:sz w:val="24"/>
                <w:szCs w:val="24"/>
              </w:rPr>
            </w:pPr>
            <w:r w:rsidRPr="00537653">
              <w:rPr>
                <w:rFonts w:ascii="Times New Roman" w:hAnsi="Times New Roman" w:cs="Times New Roman"/>
                <w:color w:val="000000" w:themeColor="text1"/>
                <w:kern w:val="0"/>
                <w:sz w:val="24"/>
                <w:szCs w:val="24"/>
              </w:rPr>
              <w:t xml:space="preserve">　</w:t>
            </w:r>
          </w:p>
        </w:tc>
      </w:tr>
      <w:tr w:rsidR="00537653" w:rsidRPr="00537653" w:rsidTr="00E647C3">
        <w:trPr>
          <w:trHeight w:val="1050"/>
        </w:trPr>
        <w:tc>
          <w:tcPr>
            <w:tcW w:w="1000" w:type="pct"/>
            <w:tcBorders>
              <w:top w:val="nil"/>
              <w:left w:val="double" w:sz="6" w:space="0" w:color="auto"/>
              <w:bottom w:val="single" w:sz="4" w:space="0" w:color="auto"/>
              <w:right w:val="single" w:sz="4" w:space="0" w:color="auto"/>
            </w:tcBorders>
            <w:shd w:val="clear" w:color="auto" w:fill="auto"/>
            <w:vAlign w:val="center"/>
            <w:hideMark/>
          </w:tcPr>
          <w:p w:rsidR="00012346" w:rsidRPr="00537653" w:rsidRDefault="00012346" w:rsidP="00E647C3">
            <w:pPr>
              <w:widowControl/>
              <w:jc w:val="center"/>
              <w:rPr>
                <w:rFonts w:ascii="Times New Roman" w:hAnsi="Times New Roman" w:cs="Times New Roman"/>
                <w:color w:val="000000" w:themeColor="text1"/>
                <w:kern w:val="0"/>
                <w:sz w:val="24"/>
                <w:szCs w:val="24"/>
              </w:rPr>
            </w:pPr>
            <w:r w:rsidRPr="00537653">
              <w:rPr>
                <w:rFonts w:ascii="Times New Roman" w:hAnsi="Times New Roman" w:cs="Times New Roman"/>
                <w:color w:val="000000" w:themeColor="text1"/>
                <w:kern w:val="0"/>
                <w:sz w:val="24"/>
                <w:szCs w:val="24"/>
              </w:rPr>
              <w:t>用能单位项目负责人（评分人）姓名：</w:t>
            </w:r>
          </w:p>
        </w:tc>
        <w:tc>
          <w:tcPr>
            <w:tcW w:w="793" w:type="pct"/>
            <w:tcBorders>
              <w:top w:val="nil"/>
              <w:left w:val="nil"/>
              <w:bottom w:val="single" w:sz="4" w:space="0" w:color="auto"/>
              <w:right w:val="single" w:sz="4" w:space="0" w:color="auto"/>
            </w:tcBorders>
            <w:shd w:val="clear" w:color="auto" w:fill="auto"/>
            <w:vAlign w:val="center"/>
            <w:hideMark/>
          </w:tcPr>
          <w:p w:rsidR="00012346" w:rsidRPr="00537653" w:rsidRDefault="00012346" w:rsidP="00E647C3">
            <w:pPr>
              <w:widowControl/>
              <w:jc w:val="center"/>
              <w:rPr>
                <w:rFonts w:ascii="Times New Roman" w:hAnsi="Times New Roman" w:cs="Times New Roman"/>
                <w:color w:val="000000" w:themeColor="text1"/>
                <w:kern w:val="0"/>
                <w:sz w:val="24"/>
                <w:szCs w:val="24"/>
              </w:rPr>
            </w:pPr>
            <w:r w:rsidRPr="00537653">
              <w:rPr>
                <w:rFonts w:ascii="Times New Roman" w:hAnsi="Times New Roman" w:cs="Times New Roman"/>
                <w:color w:val="000000" w:themeColor="text1"/>
                <w:kern w:val="0"/>
                <w:sz w:val="24"/>
                <w:szCs w:val="24"/>
              </w:rPr>
              <w:t xml:space="preserve">　</w:t>
            </w:r>
          </w:p>
        </w:tc>
        <w:tc>
          <w:tcPr>
            <w:tcW w:w="1779" w:type="pct"/>
            <w:gridSpan w:val="2"/>
            <w:tcBorders>
              <w:top w:val="single" w:sz="4" w:space="0" w:color="auto"/>
              <w:left w:val="nil"/>
              <w:bottom w:val="single" w:sz="4" w:space="0" w:color="auto"/>
              <w:right w:val="single" w:sz="4" w:space="0" w:color="auto"/>
            </w:tcBorders>
            <w:shd w:val="clear" w:color="auto" w:fill="auto"/>
            <w:vAlign w:val="center"/>
            <w:hideMark/>
          </w:tcPr>
          <w:p w:rsidR="00012346" w:rsidRPr="00537653" w:rsidRDefault="00012346" w:rsidP="00E647C3">
            <w:pPr>
              <w:widowControl/>
              <w:jc w:val="center"/>
              <w:rPr>
                <w:rFonts w:ascii="Times New Roman" w:hAnsi="Times New Roman" w:cs="Times New Roman"/>
                <w:color w:val="000000" w:themeColor="text1"/>
                <w:kern w:val="0"/>
                <w:sz w:val="24"/>
                <w:szCs w:val="24"/>
              </w:rPr>
            </w:pPr>
            <w:r w:rsidRPr="00537653">
              <w:rPr>
                <w:rFonts w:ascii="Times New Roman" w:hAnsi="Times New Roman" w:cs="Times New Roman"/>
                <w:color w:val="000000" w:themeColor="text1"/>
                <w:kern w:val="0"/>
                <w:sz w:val="24"/>
                <w:szCs w:val="24"/>
              </w:rPr>
              <w:t>用能单位项目负责人联系电话（办公固定电话）</w:t>
            </w:r>
          </w:p>
        </w:tc>
        <w:tc>
          <w:tcPr>
            <w:tcW w:w="1377" w:type="pct"/>
            <w:gridSpan w:val="2"/>
            <w:tcBorders>
              <w:top w:val="single" w:sz="4" w:space="0" w:color="auto"/>
              <w:left w:val="nil"/>
              <w:bottom w:val="single" w:sz="4" w:space="0" w:color="auto"/>
              <w:right w:val="double" w:sz="6" w:space="0" w:color="000000"/>
            </w:tcBorders>
            <w:shd w:val="clear" w:color="auto" w:fill="auto"/>
            <w:vAlign w:val="center"/>
            <w:hideMark/>
          </w:tcPr>
          <w:p w:rsidR="00012346" w:rsidRPr="00537653" w:rsidRDefault="00012346" w:rsidP="00E647C3">
            <w:pPr>
              <w:widowControl/>
              <w:jc w:val="center"/>
              <w:rPr>
                <w:rFonts w:ascii="Times New Roman" w:hAnsi="Times New Roman" w:cs="Times New Roman"/>
                <w:color w:val="000000" w:themeColor="text1"/>
                <w:kern w:val="0"/>
                <w:sz w:val="24"/>
                <w:szCs w:val="24"/>
              </w:rPr>
            </w:pPr>
            <w:r w:rsidRPr="00537653">
              <w:rPr>
                <w:rFonts w:ascii="Times New Roman" w:hAnsi="Times New Roman" w:cs="Times New Roman"/>
                <w:color w:val="000000" w:themeColor="text1"/>
                <w:kern w:val="0"/>
                <w:sz w:val="24"/>
                <w:szCs w:val="24"/>
              </w:rPr>
              <w:t xml:space="preserve">　</w:t>
            </w:r>
          </w:p>
        </w:tc>
      </w:tr>
      <w:tr w:rsidR="00537653" w:rsidRPr="00537653" w:rsidTr="00E647C3">
        <w:trPr>
          <w:trHeight w:val="945"/>
        </w:trPr>
        <w:tc>
          <w:tcPr>
            <w:tcW w:w="4948" w:type="pct"/>
            <w:gridSpan w:val="6"/>
            <w:tcBorders>
              <w:top w:val="single" w:sz="4" w:space="0" w:color="auto"/>
              <w:left w:val="double" w:sz="6" w:space="0" w:color="auto"/>
              <w:bottom w:val="single" w:sz="4" w:space="0" w:color="auto"/>
              <w:right w:val="double" w:sz="6" w:space="0" w:color="000000"/>
            </w:tcBorders>
            <w:shd w:val="clear" w:color="auto" w:fill="auto"/>
            <w:vAlign w:val="center"/>
            <w:hideMark/>
          </w:tcPr>
          <w:p w:rsidR="00012346" w:rsidRPr="00537653" w:rsidRDefault="00012346" w:rsidP="00E647C3">
            <w:pPr>
              <w:widowControl/>
              <w:jc w:val="left"/>
              <w:rPr>
                <w:rFonts w:ascii="Times New Roman" w:hAnsi="Times New Roman" w:cs="Times New Roman"/>
                <w:color w:val="000000" w:themeColor="text1"/>
                <w:kern w:val="0"/>
                <w:sz w:val="24"/>
                <w:szCs w:val="24"/>
              </w:rPr>
            </w:pPr>
            <w:r w:rsidRPr="00537653">
              <w:rPr>
                <w:rFonts w:ascii="Times New Roman" w:hAnsi="Times New Roman" w:cs="Times New Roman"/>
                <w:color w:val="000000" w:themeColor="text1"/>
                <w:kern w:val="0"/>
                <w:sz w:val="24"/>
                <w:szCs w:val="24"/>
              </w:rPr>
              <w:t>本项评分由用能单位根据节能服务公司提供的履行合同的实际服务情况，公证、独立、慎重地从总体上对此</w:t>
            </w:r>
            <w:proofErr w:type="gramStart"/>
            <w:r w:rsidRPr="00537653">
              <w:rPr>
                <w:rFonts w:ascii="Times New Roman" w:hAnsi="Times New Roman" w:cs="Times New Roman"/>
                <w:color w:val="000000" w:themeColor="text1"/>
                <w:kern w:val="0"/>
                <w:sz w:val="24"/>
                <w:szCs w:val="24"/>
              </w:rPr>
              <w:t>作出</w:t>
            </w:r>
            <w:proofErr w:type="gramEnd"/>
            <w:r w:rsidRPr="00537653">
              <w:rPr>
                <w:rFonts w:ascii="Times New Roman" w:hAnsi="Times New Roman" w:cs="Times New Roman"/>
                <w:color w:val="000000" w:themeColor="text1"/>
                <w:kern w:val="0"/>
                <w:sz w:val="24"/>
                <w:szCs w:val="24"/>
              </w:rPr>
              <w:t>满意度评分（可以保留一位小数）：</w:t>
            </w:r>
          </w:p>
        </w:tc>
      </w:tr>
      <w:tr w:rsidR="00537653" w:rsidRPr="00537653" w:rsidTr="00E647C3">
        <w:trPr>
          <w:trHeight w:val="720"/>
        </w:trPr>
        <w:tc>
          <w:tcPr>
            <w:tcW w:w="1000" w:type="pct"/>
            <w:tcBorders>
              <w:top w:val="nil"/>
              <w:left w:val="double" w:sz="6" w:space="0" w:color="auto"/>
              <w:bottom w:val="single" w:sz="4" w:space="0" w:color="auto"/>
              <w:right w:val="single" w:sz="4" w:space="0" w:color="auto"/>
            </w:tcBorders>
            <w:shd w:val="clear" w:color="auto" w:fill="auto"/>
            <w:vAlign w:val="center"/>
            <w:hideMark/>
          </w:tcPr>
          <w:p w:rsidR="00012346" w:rsidRPr="00537653" w:rsidRDefault="00012346" w:rsidP="00E647C3">
            <w:pPr>
              <w:widowControl/>
              <w:jc w:val="center"/>
              <w:rPr>
                <w:rFonts w:ascii="Times New Roman" w:hAnsi="Times New Roman" w:cs="Times New Roman"/>
                <w:color w:val="000000" w:themeColor="text1"/>
                <w:kern w:val="0"/>
                <w:sz w:val="24"/>
                <w:szCs w:val="24"/>
              </w:rPr>
            </w:pPr>
            <w:r w:rsidRPr="00537653">
              <w:rPr>
                <w:rFonts w:ascii="Times New Roman" w:hAnsi="Times New Roman" w:cs="Times New Roman"/>
                <w:color w:val="000000" w:themeColor="text1"/>
                <w:kern w:val="0"/>
                <w:sz w:val="24"/>
                <w:szCs w:val="24"/>
              </w:rPr>
              <w:t>分等</w:t>
            </w:r>
          </w:p>
        </w:tc>
        <w:tc>
          <w:tcPr>
            <w:tcW w:w="793" w:type="pct"/>
            <w:tcBorders>
              <w:top w:val="nil"/>
              <w:left w:val="nil"/>
              <w:bottom w:val="single" w:sz="4" w:space="0" w:color="auto"/>
              <w:right w:val="single" w:sz="4" w:space="0" w:color="auto"/>
            </w:tcBorders>
            <w:shd w:val="clear" w:color="auto" w:fill="auto"/>
            <w:vAlign w:val="center"/>
            <w:hideMark/>
          </w:tcPr>
          <w:p w:rsidR="00012346" w:rsidRPr="00537653" w:rsidRDefault="00012346" w:rsidP="00E647C3">
            <w:pPr>
              <w:widowControl/>
              <w:jc w:val="center"/>
              <w:rPr>
                <w:rFonts w:ascii="Times New Roman" w:hAnsi="Times New Roman" w:cs="Times New Roman"/>
                <w:color w:val="000000" w:themeColor="text1"/>
                <w:kern w:val="0"/>
                <w:sz w:val="24"/>
                <w:szCs w:val="24"/>
              </w:rPr>
            </w:pPr>
            <w:r w:rsidRPr="00537653">
              <w:rPr>
                <w:rFonts w:ascii="Times New Roman" w:hAnsi="Times New Roman" w:cs="Times New Roman"/>
                <w:color w:val="000000" w:themeColor="text1"/>
                <w:kern w:val="0"/>
                <w:sz w:val="24"/>
                <w:szCs w:val="24"/>
              </w:rPr>
              <w:t>100</w:t>
            </w:r>
            <w:r w:rsidRPr="00537653">
              <w:rPr>
                <w:rFonts w:ascii="Times New Roman" w:hAnsi="Times New Roman" w:cs="Times New Roman"/>
                <w:color w:val="000000" w:themeColor="text1"/>
                <w:kern w:val="0"/>
                <w:sz w:val="24"/>
                <w:szCs w:val="24"/>
              </w:rPr>
              <w:t>分</w:t>
            </w:r>
            <w:r w:rsidRPr="00537653">
              <w:rPr>
                <w:rFonts w:ascii="Times New Roman" w:hAnsi="Times New Roman" w:cs="Times New Roman"/>
                <w:color w:val="000000" w:themeColor="text1"/>
                <w:kern w:val="0"/>
                <w:sz w:val="24"/>
                <w:szCs w:val="24"/>
              </w:rPr>
              <w:t>~91</w:t>
            </w:r>
            <w:r w:rsidRPr="00537653">
              <w:rPr>
                <w:rFonts w:ascii="Times New Roman" w:hAnsi="Times New Roman" w:cs="Times New Roman"/>
                <w:color w:val="000000" w:themeColor="text1"/>
                <w:kern w:val="0"/>
                <w:sz w:val="24"/>
                <w:szCs w:val="24"/>
              </w:rPr>
              <w:t>分</w:t>
            </w:r>
          </w:p>
        </w:tc>
        <w:tc>
          <w:tcPr>
            <w:tcW w:w="971" w:type="pct"/>
            <w:tcBorders>
              <w:top w:val="nil"/>
              <w:left w:val="nil"/>
              <w:bottom w:val="single" w:sz="4" w:space="0" w:color="auto"/>
              <w:right w:val="single" w:sz="4" w:space="0" w:color="auto"/>
            </w:tcBorders>
            <w:shd w:val="clear" w:color="auto" w:fill="auto"/>
            <w:vAlign w:val="center"/>
            <w:hideMark/>
          </w:tcPr>
          <w:p w:rsidR="00012346" w:rsidRPr="00537653" w:rsidRDefault="00012346" w:rsidP="00E647C3">
            <w:pPr>
              <w:widowControl/>
              <w:jc w:val="center"/>
              <w:rPr>
                <w:rFonts w:ascii="Times New Roman" w:hAnsi="Times New Roman" w:cs="Times New Roman"/>
                <w:color w:val="000000" w:themeColor="text1"/>
                <w:kern w:val="0"/>
                <w:sz w:val="24"/>
                <w:szCs w:val="24"/>
              </w:rPr>
            </w:pPr>
            <w:r w:rsidRPr="00537653">
              <w:rPr>
                <w:rFonts w:ascii="Times New Roman" w:hAnsi="Times New Roman" w:cs="Times New Roman"/>
                <w:color w:val="000000" w:themeColor="text1"/>
                <w:kern w:val="0"/>
                <w:sz w:val="24"/>
                <w:szCs w:val="24"/>
              </w:rPr>
              <w:t>90</w:t>
            </w:r>
            <w:r w:rsidRPr="00537653">
              <w:rPr>
                <w:rFonts w:ascii="Times New Roman" w:hAnsi="Times New Roman" w:cs="Times New Roman"/>
                <w:color w:val="000000" w:themeColor="text1"/>
                <w:kern w:val="0"/>
                <w:sz w:val="24"/>
                <w:szCs w:val="24"/>
              </w:rPr>
              <w:t>分</w:t>
            </w:r>
            <w:r w:rsidRPr="00537653">
              <w:rPr>
                <w:rFonts w:ascii="Times New Roman" w:hAnsi="Times New Roman" w:cs="Times New Roman"/>
                <w:color w:val="000000" w:themeColor="text1"/>
                <w:kern w:val="0"/>
                <w:sz w:val="24"/>
                <w:szCs w:val="24"/>
              </w:rPr>
              <w:t>~81</w:t>
            </w:r>
            <w:r w:rsidRPr="00537653">
              <w:rPr>
                <w:rFonts w:ascii="Times New Roman" w:hAnsi="Times New Roman" w:cs="Times New Roman"/>
                <w:color w:val="000000" w:themeColor="text1"/>
                <w:kern w:val="0"/>
                <w:sz w:val="24"/>
                <w:szCs w:val="24"/>
              </w:rPr>
              <w:t>分</w:t>
            </w:r>
          </w:p>
        </w:tc>
        <w:tc>
          <w:tcPr>
            <w:tcW w:w="808" w:type="pct"/>
            <w:tcBorders>
              <w:top w:val="nil"/>
              <w:left w:val="nil"/>
              <w:bottom w:val="single" w:sz="4" w:space="0" w:color="auto"/>
              <w:right w:val="single" w:sz="4" w:space="0" w:color="auto"/>
            </w:tcBorders>
            <w:shd w:val="clear" w:color="auto" w:fill="auto"/>
            <w:vAlign w:val="center"/>
            <w:hideMark/>
          </w:tcPr>
          <w:p w:rsidR="00012346" w:rsidRPr="00537653" w:rsidRDefault="00012346" w:rsidP="00E647C3">
            <w:pPr>
              <w:widowControl/>
              <w:jc w:val="center"/>
              <w:rPr>
                <w:rFonts w:ascii="Times New Roman" w:hAnsi="Times New Roman" w:cs="Times New Roman"/>
                <w:color w:val="000000" w:themeColor="text1"/>
                <w:kern w:val="0"/>
                <w:sz w:val="24"/>
                <w:szCs w:val="24"/>
              </w:rPr>
            </w:pPr>
            <w:r w:rsidRPr="00537653">
              <w:rPr>
                <w:rFonts w:ascii="Times New Roman" w:hAnsi="Times New Roman" w:cs="Times New Roman"/>
                <w:color w:val="000000" w:themeColor="text1"/>
                <w:kern w:val="0"/>
                <w:sz w:val="24"/>
                <w:szCs w:val="24"/>
              </w:rPr>
              <w:t>80</w:t>
            </w:r>
            <w:r w:rsidRPr="00537653">
              <w:rPr>
                <w:rFonts w:ascii="Times New Roman" w:hAnsi="Times New Roman" w:cs="Times New Roman"/>
                <w:color w:val="000000" w:themeColor="text1"/>
                <w:kern w:val="0"/>
                <w:sz w:val="24"/>
                <w:szCs w:val="24"/>
              </w:rPr>
              <w:t>分</w:t>
            </w:r>
            <w:r w:rsidRPr="00537653">
              <w:rPr>
                <w:rFonts w:ascii="Times New Roman" w:hAnsi="Times New Roman" w:cs="Times New Roman"/>
                <w:color w:val="000000" w:themeColor="text1"/>
                <w:kern w:val="0"/>
                <w:sz w:val="24"/>
                <w:szCs w:val="24"/>
              </w:rPr>
              <w:t>~71</w:t>
            </w:r>
            <w:r w:rsidRPr="00537653">
              <w:rPr>
                <w:rFonts w:ascii="Times New Roman" w:hAnsi="Times New Roman" w:cs="Times New Roman"/>
                <w:color w:val="000000" w:themeColor="text1"/>
                <w:kern w:val="0"/>
                <w:sz w:val="24"/>
                <w:szCs w:val="24"/>
              </w:rPr>
              <w:t>分</w:t>
            </w:r>
          </w:p>
        </w:tc>
        <w:tc>
          <w:tcPr>
            <w:tcW w:w="743" w:type="pct"/>
            <w:tcBorders>
              <w:top w:val="nil"/>
              <w:left w:val="nil"/>
              <w:bottom w:val="single" w:sz="4" w:space="0" w:color="auto"/>
              <w:right w:val="single" w:sz="4" w:space="0" w:color="auto"/>
            </w:tcBorders>
            <w:shd w:val="clear" w:color="auto" w:fill="auto"/>
            <w:vAlign w:val="center"/>
            <w:hideMark/>
          </w:tcPr>
          <w:p w:rsidR="00012346" w:rsidRPr="00537653" w:rsidRDefault="00012346" w:rsidP="00E647C3">
            <w:pPr>
              <w:widowControl/>
              <w:jc w:val="center"/>
              <w:rPr>
                <w:rFonts w:ascii="Times New Roman" w:hAnsi="Times New Roman" w:cs="Times New Roman"/>
                <w:color w:val="000000" w:themeColor="text1"/>
                <w:kern w:val="0"/>
                <w:sz w:val="24"/>
                <w:szCs w:val="24"/>
              </w:rPr>
            </w:pPr>
            <w:r w:rsidRPr="00537653">
              <w:rPr>
                <w:rFonts w:ascii="Times New Roman" w:hAnsi="Times New Roman" w:cs="Times New Roman"/>
                <w:color w:val="000000" w:themeColor="text1"/>
                <w:kern w:val="0"/>
                <w:sz w:val="24"/>
                <w:szCs w:val="24"/>
              </w:rPr>
              <w:t>70</w:t>
            </w:r>
            <w:r w:rsidRPr="00537653">
              <w:rPr>
                <w:rFonts w:ascii="Times New Roman" w:hAnsi="Times New Roman" w:cs="Times New Roman"/>
                <w:color w:val="000000" w:themeColor="text1"/>
                <w:kern w:val="0"/>
                <w:sz w:val="24"/>
                <w:szCs w:val="24"/>
              </w:rPr>
              <w:t>分</w:t>
            </w:r>
            <w:r w:rsidRPr="00537653">
              <w:rPr>
                <w:rFonts w:ascii="Times New Roman" w:hAnsi="Times New Roman" w:cs="Times New Roman"/>
                <w:color w:val="000000" w:themeColor="text1"/>
                <w:kern w:val="0"/>
                <w:sz w:val="24"/>
                <w:szCs w:val="24"/>
              </w:rPr>
              <w:t>~60</w:t>
            </w:r>
            <w:r w:rsidRPr="00537653">
              <w:rPr>
                <w:rFonts w:ascii="Times New Roman" w:hAnsi="Times New Roman" w:cs="Times New Roman"/>
                <w:color w:val="000000" w:themeColor="text1"/>
                <w:kern w:val="0"/>
                <w:sz w:val="24"/>
                <w:szCs w:val="24"/>
              </w:rPr>
              <w:t>分</w:t>
            </w:r>
          </w:p>
        </w:tc>
        <w:tc>
          <w:tcPr>
            <w:tcW w:w="633" w:type="pct"/>
            <w:tcBorders>
              <w:top w:val="nil"/>
              <w:left w:val="nil"/>
              <w:bottom w:val="single" w:sz="4" w:space="0" w:color="auto"/>
              <w:right w:val="double" w:sz="6" w:space="0" w:color="auto"/>
            </w:tcBorders>
            <w:shd w:val="clear" w:color="auto" w:fill="auto"/>
            <w:vAlign w:val="center"/>
            <w:hideMark/>
          </w:tcPr>
          <w:p w:rsidR="00012346" w:rsidRPr="00537653" w:rsidRDefault="00012346" w:rsidP="00E647C3">
            <w:pPr>
              <w:widowControl/>
              <w:jc w:val="center"/>
              <w:rPr>
                <w:rFonts w:ascii="Times New Roman" w:hAnsi="Times New Roman" w:cs="Times New Roman"/>
                <w:color w:val="000000" w:themeColor="text1"/>
                <w:kern w:val="0"/>
                <w:sz w:val="24"/>
                <w:szCs w:val="24"/>
              </w:rPr>
            </w:pPr>
            <w:r w:rsidRPr="00537653">
              <w:rPr>
                <w:rFonts w:ascii="Times New Roman" w:hAnsi="Times New Roman" w:cs="Times New Roman"/>
                <w:color w:val="000000" w:themeColor="text1"/>
                <w:kern w:val="0"/>
                <w:sz w:val="24"/>
                <w:szCs w:val="24"/>
              </w:rPr>
              <w:t>60</w:t>
            </w:r>
            <w:r w:rsidRPr="00537653">
              <w:rPr>
                <w:rFonts w:ascii="Times New Roman" w:hAnsi="Times New Roman" w:cs="Times New Roman"/>
                <w:color w:val="000000" w:themeColor="text1"/>
                <w:kern w:val="0"/>
                <w:sz w:val="24"/>
                <w:szCs w:val="24"/>
              </w:rPr>
              <w:t>分</w:t>
            </w:r>
            <w:r w:rsidRPr="00537653">
              <w:rPr>
                <w:rFonts w:ascii="Times New Roman" w:hAnsi="Times New Roman" w:cs="Times New Roman"/>
                <w:color w:val="000000" w:themeColor="text1"/>
                <w:kern w:val="0"/>
                <w:sz w:val="24"/>
                <w:szCs w:val="24"/>
              </w:rPr>
              <w:t>~0</w:t>
            </w:r>
            <w:r w:rsidRPr="00537653">
              <w:rPr>
                <w:rFonts w:ascii="Times New Roman" w:hAnsi="Times New Roman" w:cs="Times New Roman"/>
                <w:color w:val="000000" w:themeColor="text1"/>
                <w:kern w:val="0"/>
                <w:sz w:val="24"/>
                <w:szCs w:val="24"/>
              </w:rPr>
              <w:t>分</w:t>
            </w:r>
          </w:p>
        </w:tc>
      </w:tr>
      <w:tr w:rsidR="00537653" w:rsidRPr="00537653" w:rsidTr="00E647C3">
        <w:trPr>
          <w:trHeight w:val="720"/>
        </w:trPr>
        <w:tc>
          <w:tcPr>
            <w:tcW w:w="1000" w:type="pct"/>
            <w:tcBorders>
              <w:top w:val="nil"/>
              <w:left w:val="double" w:sz="6" w:space="0" w:color="auto"/>
              <w:bottom w:val="single" w:sz="4" w:space="0" w:color="auto"/>
              <w:right w:val="single" w:sz="4" w:space="0" w:color="auto"/>
            </w:tcBorders>
            <w:shd w:val="clear" w:color="auto" w:fill="auto"/>
            <w:vAlign w:val="center"/>
            <w:hideMark/>
          </w:tcPr>
          <w:p w:rsidR="00012346" w:rsidRPr="00537653" w:rsidRDefault="00012346" w:rsidP="00E647C3">
            <w:pPr>
              <w:widowControl/>
              <w:jc w:val="center"/>
              <w:rPr>
                <w:rFonts w:ascii="Times New Roman" w:hAnsi="Times New Roman" w:cs="Times New Roman"/>
                <w:color w:val="000000" w:themeColor="text1"/>
                <w:kern w:val="0"/>
                <w:sz w:val="24"/>
                <w:szCs w:val="24"/>
              </w:rPr>
            </w:pPr>
            <w:r w:rsidRPr="00537653">
              <w:rPr>
                <w:rFonts w:ascii="Times New Roman" w:hAnsi="Times New Roman" w:cs="Times New Roman"/>
                <w:color w:val="000000" w:themeColor="text1"/>
                <w:kern w:val="0"/>
                <w:sz w:val="24"/>
                <w:szCs w:val="24"/>
              </w:rPr>
              <w:t>实际评分</w:t>
            </w:r>
          </w:p>
        </w:tc>
        <w:tc>
          <w:tcPr>
            <w:tcW w:w="793" w:type="pct"/>
            <w:tcBorders>
              <w:top w:val="nil"/>
              <w:left w:val="nil"/>
              <w:bottom w:val="single" w:sz="4" w:space="0" w:color="auto"/>
              <w:right w:val="single" w:sz="4" w:space="0" w:color="auto"/>
            </w:tcBorders>
            <w:shd w:val="clear" w:color="auto" w:fill="auto"/>
            <w:vAlign w:val="center"/>
            <w:hideMark/>
          </w:tcPr>
          <w:p w:rsidR="00012346" w:rsidRPr="00537653" w:rsidRDefault="00012346" w:rsidP="00E647C3">
            <w:pPr>
              <w:widowControl/>
              <w:jc w:val="left"/>
              <w:rPr>
                <w:rFonts w:ascii="Times New Roman" w:hAnsi="Times New Roman" w:cs="Times New Roman"/>
                <w:color w:val="000000" w:themeColor="text1"/>
                <w:kern w:val="0"/>
                <w:sz w:val="24"/>
                <w:szCs w:val="24"/>
              </w:rPr>
            </w:pPr>
            <w:r w:rsidRPr="00537653">
              <w:rPr>
                <w:rFonts w:ascii="Times New Roman" w:hAnsi="Times New Roman" w:cs="Times New Roman"/>
                <w:color w:val="000000" w:themeColor="text1"/>
                <w:kern w:val="0"/>
                <w:sz w:val="24"/>
                <w:szCs w:val="24"/>
              </w:rPr>
              <w:t xml:space="preserve">　</w:t>
            </w:r>
          </w:p>
        </w:tc>
        <w:tc>
          <w:tcPr>
            <w:tcW w:w="971" w:type="pct"/>
            <w:tcBorders>
              <w:top w:val="nil"/>
              <w:left w:val="nil"/>
              <w:bottom w:val="single" w:sz="4" w:space="0" w:color="auto"/>
              <w:right w:val="single" w:sz="4" w:space="0" w:color="auto"/>
            </w:tcBorders>
            <w:shd w:val="clear" w:color="auto" w:fill="auto"/>
            <w:vAlign w:val="center"/>
            <w:hideMark/>
          </w:tcPr>
          <w:p w:rsidR="00012346" w:rsidRPr="00537653" w:rsidRDefault="00012346" w:rsidP="00E647C3">
            <w:pPr>
              <w:widowControl/>
              <w:jc w:val="left"/>
              <w:rPr>
                <w:rFonts w:ascii="Times New Roman" w:hAnsi="Times New Roman" w:cs="Times New Roman"/>
                <w:color w:val="000000" w:themeColor="text1"/>
                <w:kern w:val="0"/>
                <w:sz w:val="24"/>
                <w:szCs w:val="24"/>
              </w:rPr>
            </w:pPr>
            <w:r w:rsidRPr="00537653">
              <w:rPr>
                <w:rFonts w:ascii="Times New Roman" w:hAnsi="Times New Roman" w:cs="Times New Roman"/>
                <w:color w:val="000000" w:themeColor="text1"/>
                <w:kern w:val="0"/>
                <w:sz w:val="24"/>
                <w:szCs w:val="24"/>
              </w:rPr>
              <w:t xml:space="preserve">　</w:t>
            </w:r>
          </w:p>
        </w:tc>
        <w:tc>
          <w:tcPr>
            <w:tcW w:w="808" w:type="pct"/>
            <w:tcBorders>
              <w:top w:val="nil"/>
              <w:left w:val="nil"/>
              <w:bottom w:val="single" w:sz="4" w:space="0" w:color="auto"/>
              <w:right w:val="single" w:sz="4" w:space="0" w:color="auto"/>
            </w:tcBorders>
            <w:shd w:val="clear" w:color="auto" w:fill="auto"/>
            <w:vAlign w:val="center"/>
            <w:hideMark/>
          </w:tcPr>
          <w:p w:rsidR="00012346" w:rsidRPr="00537653" w:rsidRDefault="00012346" w:rsidP="00E647C3">
            <w:pPr>
              <w:widowControl/>
              <w:jc w:val="left"/>
              <w:rPr>
                <w:rFonts w:ascii="Times New Roman" w:hAnsi="Times New Roman" w:cs="Times New Roman"/>
                <w:color w:val="000000" w:themeColor="text1"/>
                <w:kern w:val="0"/>
                <w:sz w:val="24"/>
                <w:szCs w:val="24"/>
              </w:rPr>
            </w:pPr>
            <w:r w:rsidRPr="00537653">
              <w:rPr>
                <w:rFonts w:ascii="Times New Roman" w:hAnsi="Times New Roman" w:cs="Times New Roman"/>
                <w:color w:val="000000" w:themeColor="text1"/>
                <w:kern w:val="0"/>
                <w:sz w:val="24"/>
                <w:szCs w:val="24"/>
              </w:rPr>
              <w:t xml:space="preserve">　</w:t>
            </w:r>
          </w:p>
        </w:tc>
        <w:tc>
          <w:tcPr>
            <w:tcW w:w="743" w:type="pct"/>
            <w:tcBorders>
              <w:top w:val="nil"/>
              <w:left w:val="nil"/>
              <w:bottom w:val="single" w:sz="4" w:space="0" w:color="auto"/>
              <w:right w:val="single" w:sz="4" w:space="0" w:color="auto"/>
            </w:tcBorders>
            <w:shd w:val="clear" w:color="auto" w:fill="auto"/>
            <w:vAlign w:val="center"/>
            <w:hideMark/>
          </w:tcPr>
          <w:p w:rsidR="00012346" w:rsidRPr="00537653" w:rsidRDefault="00012346" w:rsidP="00E647C3">
            <w:pPr>
              <w:widowControl/>
              <w:jc w:val="left"/>
              <w:rPr>
                <w:rFonts w:ascii="Times New Roman" w:hAnsi="Times New Roman" w:cs="Times New Roman"/>
                <w:color w:val="000000" w:themeColor="text1"/>
                <w:kern w:val="0"/>
                <w:sz w:val="24"/>
                <w:szCs w:val="24"/>
              </w:rPr>
            </w:pPr>
            <w:r w:rsidRPr="00537653">
              <w:rPr>
                <w:rFonts w:ascii="Times New Roman" w:hAnsi="Times New Roman" w:cs="Times New Roman"/>
                <w:color w:val="000000" w:themeColor="text1"/>
                <w:kern w:val="0"/>
                <w:sz w:val="24"/>
                <w:szCs w:val="24"/>
              </w:rPr>
              <w:t xml:space="preserve">　</w:t>
            </w:r>
          </w:p>
        </w:tc>
        <w:tc>
          <w:tcPr>
            <w:tcW w:w="633" w:type="pct"/>
            <w:tcBorders>
              <w:top w:val="nil"/>
              <w:left w:val="nil"/>
              <w:bottom w:val="single" w:sz="4" w:space="0" w:color="auto"/>
              <w:right w:val="double" w:sz="6" w:space="0" w:color="auto"/>
            </w:tcBorders>
            <w:shd w:val="clear" w:color="auto" w:fill="auto"/>
            <w:vAlign w:val="center"/>
            <w:hideMark/>
          </w:tcPr>
          <w:p w:rsidR="00012346" w:rsidRPr="00537653" w:rsidRDefault="00012346" w:rsidP="00E647C3">
            <w:pPr>
              <w:widowControl/>
              <w:jc w:val="left"/>
              <w:rPr>
                <w:rFonts w:ascii="Times New Roman" w:hAnsi="Times New Roman" w:cs="Times New Roman"/>
                <w:color w:val="000000" w:themeColor="text1"/>
                <w:kern w:val="0"/>
                <w:sz w:val="24"/>
                <w:szCs w:val="24"/>
              </w:rPr>
            </w:pPr>
            <w:r w:rsidRPr="00537653">
              <w:rPr>
                <w:rFonts w:ascii="Times New Roman" w:hAnsi="Times New Roman" w:cs="Times New Roman"/>
                <w:color w:val="000000" w:themeColor="text1"/>
                <w:kern w:val="0"/>
                <w:sz w:val="24"/>
                <w:szCs w:val="24"/>
              </w:rPr>
              <w:t xml:space="preserve">　</w:t>
            </w:r>
          </w:p>
        </w:tc>
      </w:tr>
      <w:tr w:rsidR="00537653" w:rsidRPr="00537653" w:rsidTr="00E647C3">
        <w:trPr>
          <w:trHeight w:val="1020"/>
        </w:trPr>
        <w:tc>
          <w:tcPr>
            <w:tcW w:w="4948" w:type="pct"/>
            <w:gridSpan w:val="6"/>
            <w:tcBorders>
              <w:top w:val="single" w:sz="4" w:space="0" w:color="auto"/>
              <w:left w:val="double" w:sz="6" w:space="0" w:color="auto"/>
              <w:bottom w:val="single" w:sz="4" w:space="0" w:color="auto"/>
              <w:right w:val="double" w:sz="6" w:space="0" w:color="000000"/>
            </w:tcBorders>
            <w:shd w:val="clear" w:color="auto" w:fill="auto"/>
            <w:vAlign w:val="center"/>
            <w:hideMark/>
          </w:tcPr>
          <w:p w:rsidR="00012346" w:rsidRPr="00537653" w:rsidRDefault="00012346" w:rsidP="00E647C3">
            <w:pPr>
              <w:widowControl/>
              <w:rPr>
                <w:rFonts w:ascii="Times New Roman" w:hAnsi="Times New Roman" w:cs="Times New Roman"/>
                <w:color w:val="000000" w:themeColor="text1"/>
                <w:kern w:val="0"/>
                <w:sz w:val="24"/>
                <w:szCs w:val="24"/>
              </w:rPr>
            </w:pPr>
            <w:r w:rsidRPr="00537653">
              <w:rPr>
                <w:rFonts w:ascii="Times New Roman" w:hAnsi="Times New Roman" w:cs="Times New Roman"/>
                <w:color w:val="000000" w:themeColor="text1"/>
                <w:kern w:val="0"/>
                <w:sz w:val="24"/>
                <w:szCs w:val="24"/>
              </w:rPr>
              <w:t>用能单位评分人（签名）：年</w:t>
            </w:r>
            <w:r w:rsidRPr="00537653">
              <w:rPr>
                <w:rFonts w:ascii="Times New Roman" w:hAnsi="Times New Roman" w:cs="Times New Roman"/>
                <w:color w:val="000000" w:themeColor="text1"/>
                <w:kern w:val="0"/>
                <w:sz w:val="24"/>
                <w:szCs w:val="24"/>
              </w:rPr>
              <w:t xml:space="preserve">       </w:t>
            </w:r>
            <w:r w:rsidRPr="00537653">
              <w:rPr>
                <w:rFonts w:ascii="Times New Roman" w:hAnsi="Times New Roman" w:cs="Times New Roman"/>
                <w:color w:val="000000" w:themeColor="text1"/>
                <w:kern w:val="0"/>
                <w:sz w:val="24"/>
                <w:szCs w:val="24"/>
              </w:rPr>
              <w:t>月</w:t>
            </w:r>
            <w:r w:rsidRPr="00537653">
              <w:rPr>
                <w:rFonts w:ascii="Times New Roman" w:hAnsi="Times New Roman" w:cs="Times New Roman"/>
                <w:color w:val="000000" w:themeColor="text1"/>
                <w:kern w:val="0"/>
                <w:sz w:val="24"/>
                <w:szCs w:val="24"/>
              </w:rPr>
              <w:t xml:space="preserve">      </w:t>
            </w:r>
            <w:r w:rsidRPr="00537653">
              <w:rPr>
                <w:rFonts w:ascii="Times New Roman" w:hAnsi="Times New Roman" w:cs="Times New Roman"/>
                <w:color w:val="000000" w:themeColor="text1"/>
                <w:kern w:val="0"/>
                <w:sz w:val="24"/>
                <w:szCs w:val="24"/>
              </w:rPr>
              <w:t>日</w:t>
            </w:r>
          </w:p>
        </w:tc>
      </w:tr>
      <w:tr w:rsidR="00537653" w:rsidRPr="00537653" w:rsidTr="00E647C3">
        <w:trPr>
          <w:trHeight w:val="1657"/>
        </w:trPr>
        <w:tc>
          <w:tcPr>
            <w:tcW w:w="4948" w:type="pct"/>
            <w:gridSpan w:val="6"/>
            <w:tcBorders>
              <w:top w:val="nil"/>
              <w:left w:val="double" w:sz="6" w:space="0" w:color="auto"/>
              <w:bottom w:val="nil"/>
              <w:right w:val="double" w:sz="6" w:space="0" w:color="000000"/>
            </w:tcBorders>
            <w:shd w:val="clear" w:color="auto" w:fill="auto"/>
            <w:hideMark/>
          </w:tcPr>
          <w:p w:rsidR="00012346" w:rsidRPr="00537653" w:rsidRDefault="00012346" w:rsidP="00E647C3">
            <w:pPr>
              <w:widowControl/>
              <w:jc w:val="left"/>
              <w:rPr>
                <w:rFonts w:ascii="Times New Roman" w:hAnsi="Times New Roman" w:cs="Times New Roman"/>
                <w:color w:val="000000" w:themeColor="text1"/>
                <w:kern w:val="0"/>
                <w:sz w:val="24"/>
                <w:szCs w:val="24"/>
              </w:rPr>
            </w:pPr>
            <w:r w:rsidRPr="00537653">
              <w:rPr>
                <w:rFonts w:ascii="Times New Roman" w:hAnsi="Times New Roman" w:cs="Times New Roman"/>
                <w:color w:val="000000" w:themeColor="text1"/>
                <w:kern w:val="0"/>
                <w:sz w:val="24"/>
                <w:szCs w:val="24"/>
              </w:rPr>
              <w:t>用能单位意见：</w:t>
            </w:r>
          </w:p>
        </w:tc>
      </w:tr>
      <w:tr w:rsidR="00537653" w:rsidRPr="00537653" w:rsidTr="00E647C3">
        <w:trPr>
          <w:trHeight w:val="1515"/>
        </w:trPr>
        <w:tc>
          <w:tcPr>
            <w:tcW w:w="4948" w:type="pct"/>
            <w:gridSpan w:val="6"/>
            <w:tcBorders>
              <w:top w:val="nil"/>
              <w:left w:val="double" w:sz="6" w:space="0" w:color="auto"/>
              <w:bottom w:val="single" w:sz="4" w:space="0" w:color="auto"/>
              <w:right w:val="double" w:sz="6" w:space="0" w:color="000000"/>
            </w:tcBorders>
            <w:shd w:val="clear" w:color="auto" w:fill="auto"/>
            <w:vAlign w:val="center"/>
            <w:hideMark/>
          </w:tcPr>
          <w:p w:rsidR="00012346" w:rsidRPr="00537653" w:rsidRDefault="00012346" w:rsidP="00E647C3">
            <w:pPr>
              <w:widowControl/>
              <w:jc w:val="right"/>
              <w:rPr>
                <w:rFonts w:ascii="Times New Roman" w:hAnsi="Times New Roman" w:cs="Times New Roman"/>
                <w:color w:val="000000" w:themeColor="text1"/>
                <w:kern w:val="0"/>
                <w:sz w:val="24"/>
                <w:szCs w:val="24"/>
              </w:rPr>
            </w:pPr>
            <w:r w:rsidRPr="00537653">
              <w:rPr>
                <w:rFonts w:ascii="Times New Roman" w:hAnsi="Times New Roman" w:cs="Times New Roman"/>
                <w:color w:val="000000" w:themeColor="text1"/>
                <w:kern w:val="0"/>
                <w:sz w:val="24"/>
                <w:szCs w:val="24"/>
              </w:rPr>
              <w:t>用能单位（公章）年月日</w:t>
            </w:r>
          </w:p>
        </w:tc>
      </w:tr>
      <w:tr w:rsidR="00537653" w:rsidRPr="00537653" w:rsidTr="00E647C3">
        <w:trPr>
          <w:trHeight w:val="450"/>
        </w:trPr>
        <w:tc>
          <w:tcPr>
            <w:tcW w:w="4948" w:type="pct"/>
            <w:gridSpan w:val="6"/>
            <w:tcBorders>
              <w:top w:val="double" w:sz="6" w:space="0" w:color="auto"/>
              <w:left w:val="nil"/>
              <w:bottom w:val="nil"/>
              <w:right w:val="single" w:sz="4" w:space="0" w:color="auto"/>
            </w:tcBorders>
            <w:shd w:val="clear" w:color="auto" w:fill="auto"/>
            <w:vAlign w:val="center"/>
            <w:hideMark/>
          </w:tcPr>
          <w:p w:rsidR="00012346" w:rsidRPr="00537653" w:rsidRDefault="00012346" w:rsidP="00E647C3">
            <w:pPr>
              <w:widowControl/>
              <w:jc w:val="left"/>
              <w:rPr>
                <w:rFonts w:ascii="Times New Roman" w:hAnsi="Times New Roman" w:cs="Times New Roman"/>
                <w:color w:val="000000" w:themeColor="text1"/>
                <w:kern w:val="0"/>
                <w:sz w:val="24"/>
                <w:szCs w:val="24"/>
              </w:rPr>
            </w:pPr>
            <w:r w:rsidRPr="00537653">
              <w:rPr>
                <w:rFonts w:ascii="Times New Roman" w:hAnsi="Times New Roman" w:cs="Times New Roman"/>
                <w:color w:val="000000" w:themeColor="text1"/>
                <w:kern w:val="0"/>
                <w:sz w:val="24"/>
                <w:szCs w:val="24"/>
              </w:rPr>
              <w:t>填表说明：</w:t>
            </w:r>
          </w:p>
        </w:tc>
      </w:tr>
      <w:tr w:rsidR="00537653" w:rsidRPr="00537653" w:rsidTr="00E647C3">
        <w:trPr>
          <w:trHeight w:val="660"/>
        </w:trPr>
        <w:tc>
          <w:tcPr>
            <w:tcW w:w="4948" w:type="pct"/>
            <w:gridSpan w:val="6"/>
            <w:tcBorders>
              <w:top w:val="nil"/>
              <w:left w:val="nil"/>
              <w:bottom w:val="nil"/>
              <w:right w:val="nil"/>
            </w:tcBorders>
            <w:shd w:val="clear" w:color="auto" w:fill="auto"/>
            <w:vAlign w:val="center"/>
            <w:hideMark/>
          </w:tcPr>
          <w:p w:rsidR="00012346" w:rsidRPr="00537653" w:rsidRDefault="00012346" w:rsidP="00E647C3">
            <w:pPr>
              <w:widowControl/>
              <w:jc w:val="left"/>
              <w:rPr>
                <w:rFonts w:ascii="Times New Roman" w:hAnsi="Times New Roman" w:cs="Times New Roman"/>
                <w:color w:val="000000" w:themeColor="text1"/>
                <w:kern w:val="0"/>
                <w:sz w:val="22"/>
              </w:rPr>
            </w:pPr>
            <w:r w:rsidRPr="00537653">
              <w:rPr>
                <w:rFonts w:ascii="Times New Roman" w:hAnsi="Times New Roman" w:cs="Times New Roman"/>
                <w:color w:val="000000" w:themeColor="text1"/>
                <w:kern w:val="0"/>
                <w:sz w:val="22"/>
              </w:rPr>
              <w:t>1</w:t>
            </w:r>
            <w:r w:rsidRPr="00537653">
              <w:rPr>
                <w:rFonts w:ascii="Times New Roman" w:hAnsi="Times New Roman" w:cs="Times New Roman"/>
                <w:color w:val="000000" w:themeColor="text1"/>
                <w:kern w:val="0"/>
                <w:sz w:val="22"/>
              </w:rPr>
              <w:t>、当年度完成的每个项目填一份；由节能服务机构项目负责人交由用能单位负责人填写，用能单位盖章后密封交到节能服务公司质保部门。</w:t>
            </w:r>
          </w:p>
        </w:tc>
      </w:tr>
      <w:tr w:rsidR="00537653" w:rsidRPr="00537653" w:rsidTr="00E647C3">
        <w:trPr>
          <w:trHeight w:val="675"/>
        </w:trPr>
        <w:tc>
          <w:tcPr>
            <w:tcW w:w="4948" w:type="pct"/>
            <w:gridSpan w:val="6"/>
            <w:tcBorders>
              <w:top w:val="nil"/>
              <w:left w:val="nil"/>
              <w:bottom w:val="nil"/>
              <w:right w:val="nil"/>
            </w:tcBorders>
            <w:shd w:val="clear" w:color="auto" w:fill="auto"/>
            <w:vAlign w:val="center"/>
            <w:hideMark/>
          </w:tcPr>
          <w:p w:rsidR="00012346" w:rsidRPr="00537653" w:rsidRDefault="00012346" w:rsidP="00E647C3">
            <w:pPr>
              <w:widowControl/>
              <w:jc w:val="left"/>
              <w:rPr>
                <w:rFonts w:ascii="Times New Roman" w:hAnsi="Times New Roman" w:cs="Times New Roman"/>
                <w:color w:val="000000" w:themeColor="text1"/>
                <w:kern w:val="0"/>
                <w:sz w:val="22"/>
              </w:rPr>
            </w:pPr>
            <w:r w:rsidRPr="00537653">
              <w:rPr>
                <w:rFonts w:ascii="Times New Roman" w:hAnsi="Times New Roman" w:cs="Times New Roman"/>
                <w:color w:val="000000" w:themeColor="text1"/>
                <w:kern w:val="0"/>
                <w:sz w:val="22"/>
              </w:rPr>
              <w:t>2</w:t>
            </w:r>
            <w:r w:rsidRPr="00537653">
              <w:rPr>
                <w:rFonts w:ascii="Times New Roman" w:hAnsi="Times New Roman" w:cs="Times New Roman"/>
                <w:color w:val="000000" w:themeColor="text1"/>
                <w:kern w:val="0"/>
                <w:sz w:val="22"/>
              </w:rPr>
              <w:t>、本表将由政府主管部门保管并抽查核对。一旦发现弄虚作假，将对相关单位的诚信度</w:t>
            </w:r>
            <w:proofErr w:type="gramStart"/>
            <w:r w:rsidRPr="00537653">
              <w:rPr>
                <w:rFonts w:ascii="Times New Roman" w:hAnsi="Times New Roman" w:cs="Times New Roman"/>
                <w:color w:val="000000" w:themeColor="text1"/>
                <w:kern w:val="0"/>
                <w:sz w:val="22"/>
              </w:rPr>
              <w:t>作出</w:t>
            </w:r>
            <w:proofErr w:type="gramEnd"/>
            <w:r w:rsidRPr="00537653">
              <w:rPr>
                <w:rFonts w:ascii="Times New Roman" w:hAnsi="Times New Roman" w:cs="Times New Roman"/>
                <w:color w:val="000000" w:themeColor="text1"/>
                <w:kern w:val="0"/>
                <w:sz w:val="22"/>
              </w:rPr>
              <w:t>负面评价并予以公示，且记入诚信档案。</w:t>
            </w:r>
          </w:p>
        </w:tc>
      </w:tr>
    </w:tbl>
    <w:p w:rsidR="00012346" w:rsidRPr="00537653" w:rsidRDefault="00012346" w:rsidP="00012346">
      <w:pPr>
        <w:widowControl/>
        <w:jc w:val="left"/>
        <w:rPr>
          <w:rFonts w:ascii="Times New Roman" w:eastAsia="仿宋_GB2312" w:hAnsi="Times New Roman" w:cs="Times New Roman"/>
          <w:b/>
          <w:color w:val="000000" w:themeColor="text1"/>
          <w:sz w:val="32"/>
          <w:szCs w:val="32"/>
        </w:rPr>
        <w:sectPr w:rsidR="00012346" w:rsidRPr="00537653" w:rsidSect="00E647C3">
          <w:pgSz w:w="11906" w:h="16838"/>
          <w:pgMar w:top="1440" w:right="1304" w:bottom="1440" w:left="1304" w:header="851" w:footer="992" w:gutter="0"/>
          <w:cols w:space="425"/>
          <w:titlePg/>
          <w:docGrid w:linePitch="312"/>
        </w:sectPr>
      </w:pPr>
    </w:p>
    <w:tbl>
      <w:tblPr>
        <w:tblpPr w:leftFromText="180" w:rightFromText="180" w:vertAnchor="page" w:horzAnchor="margin" w:tblpY="1306"/>
        <w:tblW w:w="5000" w:type="pct"/>
        <w:tblLook w:val="04A0" w:firstRow="1" w:lastRow="0" w:firstColumn="1" w:lastColumn="0" w:noHBand="0" w:noVBand="1"/>
      </w:tblPr>
      <w:tblGrid>
        <w:gridCol w:w="734"/>
        <w:gridCol w:w="2767"/>
        <w:gridCol w:w="1752"/>
        <w:gridCol w:w="1752"/>
        <w:gridCol w:w="1752"/>
        <w:gridCol w:w="1233"/>
        <w:gridCol w:w="1236"/>
        <w:gridCol w:w="1114"/>
        <w:gridCol w:w="1100"/>
        <w:gridCol w:w="734"/>
      </w:tblGrid>
      <w:tr w:rsidR="00537653" w:rsidRPr="00537653" w:rsidTr="00E647C3">
        <w:trPr>
          <w:trHeight w:val="765"/>
        </w:trPr>
        <w:tc>
          <w:tcPr>
            <w:tcW w:w="5000" w:type="pct"/>
            <w:gridSpan w:val="10"/>
            <w:tcBorders>
              <w:top w:val="nil"/>
              <w:left w:val="nil"/>
              <w:bottom w:val="nil"/>
              <w:right w:val="nil"/>
            </w:tcBorders>
            <w:shd w:val="clear" w:color="auto" w:fill="auto"/>
            <w:vAlign w:val="center"/>
            <w:hideMark/>
          </w:tcPr>
          <w:p w:rsidR="00012346" w:rsidRPr="00537653" w:rsidRDefault="00012346" w:rsidP="00E647C3">
            <w:pPr>
              <w:widowControl/>
              <w:ind w:firstLineChars="1050" w:firstLine="3360"/>
              <w:rPr>
                <w:rFonts w:ascii="Times New Roman" w:hAnsi="Times New Roman" w:cs="Times New Roman"/>
                <w:b/>
                <w:bCs/>
                <w:color w:val="000000" w:themeColor="text1"/>
                <w:kern w:val="0"/>
                <w:sz w:val="32"/>
                <w:szCs w:val="32"/>
              </w:rPr>
            </w:pPr>
            <w:r w:rsidRPr="00537653">
              <w:rPr>
                <w:rFonts w:ascii="Times New Roman" w:eastAsia="黑体" w:hAnsi="Times New Roman" w:cs="Times New Roman"/>
                <w:color w:val="000000" w:themeColor="text1"/>
                <w:kern w:val="0"/>
                <w:sz w:val="32"/>
                <w:szCs w:val="32"/>
              </w:rPr>
              <w:lastRenderedPageBreak/>
              <w:t xml:space="preserve">         </w:t>
            </w:r>
            <w:r w:rsidRPr="00537653">
              <w:rPr>
                <w:rFonts w:ascii="Times New Roman" w:eastAsia="黑体" w:hAnsi="Times New Roman" w:cs="Times New Roman"/>
                <w:color w:val="000000" w:themeColor="text1"/>
                <w:kern w:val="0"/>
                <w:sz w:val="32"/>
                <w:szCs w:val="32"/>
              </w:rPr>
              <w:t>企业年度项目节能完成情况汇总表</w:t>
            </w:r>
          </w:p>
        </w:tc>
      </w:tr>
      <w:tr w:rsidR="00537653" w:rsidRPr="00537653" w:rsidTr="00E647C3">
        <w:trPr>
          <w:trHeight w:val="517"/>
        </w:trPr>
        <w:tc>
          <w:tcPr>
            <w:tcW w:w="1853" w:type="pct"/>
            <w:gridSpan w:val="3"/>
            <w:tcBorders>
              <w:top w:val="nil"/>
              <w:left w:val="nil"/>
              <w:bottom w:val="double" w:sz="6" w:space="0" w:color="auto"/>
              <w:right w:val="nil"/>
            </w:tcBorders>
            <w:shd w:val="clear" w:color="auto" w:fill="auto"/>
            <w:noWrap/>
            <w:vAlign w:val="center"/>
            <w:hideMark/>
          </w:tcPr>
          <w:p w:rsidR="00012346" w:rsidRPr="00537653" w:rsidRDefault="00012346" w:rsidP="00E647C3">
            <w:pPr>
              <w:widowControl/>
              <w:jc w:val="left"/>
              <w:rPr>
                <w:rFonts w:ascii="Times New Roman" w:hAnsi="Times New Roman" w:cs="Times New Roman"/>
                <w:b/>
                <w:bCs/>
                <w:color w:val="000000" w:themeColor="text1"/>
                <w:kern w:val="0"/>
                <w:sz w:val="22"/>
              </w:rPr>
            </w:pPr>
            <w:r w:rsidRPr="00537653">
              <w:rPr>
                <w:rFonts w:ascii="Times New Roman" w:hAnsi="Times New Roman" w:cs="Times New Roman"/>
                <w:b/>
                <w:bCs/>
                <w:color w:val="000000" w:themeColor="text1"/>
                <w:kern w:val="0"/>
                <w:sz w:val="22"/>
              </w:rPr>
              <w:t>节能服务机构名称（公章）：</w:t>
            </w:r>
          </w:p>
        </w:tc>
        <w:tc>
          <w:tcPr>
            <w:tcW w:w="618" w:type="pct"/>
            <w:tcBorders>
              <w:top w:val="nil"/>
              <w:left w:val="nil"/>
              <w:bottom w:val="double" w:sz="6" w:space="0" w:color="auto"/>
              <w:right w:val="nil"/>
            </w:tcBorders>
            <w:shd w:val="clear" w:color="auto" w:fill="auto"/>
            <w:noWrap/>
            <w:vAlign w:val="center"/>
            <w:hideMark/>
          </w:tcPr>
          <w:p w:rsidR="00012346" w:rsidRPr="00537653" w:rsidRDefault="00012346" w:rsidP="00E647C3">
            <w:pPr>
              <w:widowControl/>
              <w:jc w:val="left"/>
              <w:rPr>
                <w:rFonts w:ascii="Times New Roman" w:hAnsi="Times New Roman" w:cs="Times New Roman"/>
                <w:b/>
                <w:bCs/>
                <w:color w:val="000000" w:themeColor="text1"/>
                <w:kern w:val="0"/>
                <w:sz w:val="22"/>
              </w:rPr>
            </w:pPr>
            <w:r w:rsidRPr="00537653">
              <w:rPr>
                <w:rFonts w:ascii="Times New Roman" w:hAnsi="Times New Roman" w:cs="Times New Roman"/>
                <w:b/>
                <w:bCs/>
                <w:color w:val="000000" w:themeColor="text1"/>
                <w:kern w:val="0"/>
                <w:sz w:val="22"/>
              </w:rPr>
              <w:t xml:space="preserve">　</w:t>
            </w:r>
          </w:p>
        </w:tc>
        <w:tc>
          <w:tcPr>
            <w:tcW w:w="618" w:type="pct"/>
            <w:tcBorders>
              <w:top w:val="nil"/>
              <w:left w:val="nil"/>
              <w:bottom w:val="double" w:sz="6" w:space="0" w:color="auto"/>
              <w:right w:val="nil"/>
            </w:tcBorders>
            <w:shd w:val="clear" w:color="auto" w:fill="auto"/>
            <w:noWrap/>
            <w:vAlign w:val="center"/>
            <w:hideMark/>
          </w:tcPr>
          <w:p w:rsidR="00012346" w:rsidRPr="00537653" w:rsidRDefault="00012346" w:rsidP="00E647C3">
            <w:pPr>
              <w:widowControl/>
              <w:jc w:val="left"/>
              <w:rPr>
                <w:rFonts w:ascii="Times New Roman" w:hAnsi="Times New Roman" w:cs="Times New Roman"/>
                <w:b/>
                <w:bCs/>
                <w:color w:val="000000" w:themeColor="text1"/>
                <w:kern w:val="0"/>
                <w:sz w:val="22"/>
              </w:rPr>
            </w:pPr>
            <w:r w:rsidRPr="00537653">
              <w:rPr>
                <w:rFonts w:ascii="Times New Roman" w:hAnsi="Times New Roman" w:cs="Times New Roman"/>
                <w:b/>
                <w:bCs/>
                <w:color w:val="000000" w:themeColor="text1"/>
                <w:kern w:val="0"/>
                <w:sz w:val="22"/>
              </w:rPr>
              <w:t xml:space="preserve">　</w:t>
            </w:r>
          </w:p>
        </w:tc>
        <w:tc>
          <w:tcPr>
            <w:tcW w:w="435" w:type="pct"/>
            <w:tcBorders>
              <w:top w:val="nil"/>
              <w:left w:val="nil"/>
              <w:bottom w:val="double" w:sz="6" w:space="0" w:color="auto"/>
              <w:right w:val="nil"/>
            </w:tcBorders>
            <w:shd w:val="clear" w:color="auto" w:fill="auto"/>
            <w:noWrap/>
            <w:vAlign w:val="center"/>
            <w:hideMark/>
          </w:tcPr>
          <w:p w:rsidR="00012346" w:rsidRPr="00537653" w:rsidRDefault="00012346" w:rsidP="00E647C3">
            <w:pPr>
              <w:widowControl/>
              <w:jc w:val="left"/>
              <w:rPr>
                <w:rFonts w:ascii="Times New Roman" w:hAnsi="Times New Roman" w:cs="Times New Roman"/>
                <w:b/>
                <w:bCs/>
                <w:color w:val="000000" w:themeColor="text1"/>
                <w:kern w:val="0"/>
                <w:sz w:val="22"/>
              </w:rPr>
            </w:pPr>
            <w:r w:rsidRPr="00537653">
              <w:rPr>
                <w:rFonts w:ascii="Times New Roman" w:hAnsi="Times New Roman" w:cs="Times New Roman"/>
                <w:b/>
                <w:bCs/>
                <w:color w:val="000000" w:themeColor="text1"/>
                <w:kern w:val="0"/>
                <w:sz w:val="22"/>
              </w:rPr>
              <w:t xml:space="preserve">　</w:t>
            </w:r>
          </w:p>
        </w:tc>
        <w:tc>
          <w:tcPr>
            <w:tcW w:w="436" w:type="pct"/>
            <w:tcBorders>
              <w:top w:val="nil"/>
              <w:left w:val="nil"/>
              <w:bottom w:val="double" w:sz="6" w:space="0" w:color="auto"/>
              <w:right w:val="nil"/>
            </w:tcBorders>
            <w:shd w:val="clear" w:color="auto" w:fill="auto"/>
            <w:noWrap/>
            <w:vAlign w:val="center"/>
            <w:hideMark/>
          </w:tcPr>
          <w:p w:rsidR="00012346" w:rsidRPr="00537653" w:rsidRDefault="00012346" w:rsidP="00E647C3">
            <w:pPr>
              <w:widowControl/>
              <w:jc w:val="left"/>
              <w:rPr>
                <w:rFonts w:ascii="Times New Roman" w:hAnsi="Times New Roman" w:cs="Times New Roman"/>
                <w:b/>
                <w:bCs/>
                <w:color w:val="000000" w:themeColor="text1"/>
                <w:kern w:val="0"/>
                <w:sz w:val="22"/>
              </w:rPr>
            </w:pPr>
            <w:r w:rsidRPr="00537653">
              <w:rPr>
                <w:rFonts w:ascii="Times New Roman" w:hAnsi="Times New Roman" w:cs="Times New Roman"/>
                <w:b/>
                <w:bCs/>
                <w:color w:val="000000" w:themeColor="text1"/>
                <w:kern w:val="0"/>
                <w:sz w:val="22"/>
              </w:rPr>
              <w:t xml:space="preserve">　</w:t>
            </w:r>
          </w:p>
        </w:tc>
        <w:tc>
          <w:tcPr>
            <w:tcW w:w="781" w:type="pct"/>
            <w:gridSpan w:val="2"/>
            <w:tcBorders>
              <w:top w:val="nil"/>
              <w:left w:val="nil"/>
              <w:bottom w:val="double" w:sz="6" w:space="0" w:color="auto"/>
              <w:right w:val="nil"/>
            </w:tcBorders>
            <w:shd w:val="clear" w:color="auto" w:fill="auto"/>
            <w:noWrap/>
            <w:vAlign w:val="center"/>
            <w:hideMark/>
          </w:tcPr>
          <w:p w:rsidR="00012346" w:rsidRPr="00537653" w:rsidRDefault="00012346" w:rsidP="00E647C3">
            <w:pPr>
              <w:widowControl/>
              <w:jc w:val="left"/>
              <w:rPr>
                <w:rFonts w:ascii="Times New Roman" w:hAnsi="Times New Roman" w:cs="Times New Roman"/>
                <w:b/>
                <w:bCs/>
                <w:color w:val="000000" w:themeColor="text1"/>
                <w:kern w:val="0"/>
                <w:sz w:val="22"/>
              </w:rPr>
            </w:pPr>
            <w:r w:rsidRPr="00537653">
              <w:rPr>
                <w:rFonts w:ascii="Times New Roman" w:hAnsi="Times New Roman" w:cs="Times New Roman"/>
                <w:b/>
                <w:bCs/>
                <w:color w:val="000000" w:themeColor="text1"/>
                <w:kern w:val="0"/>
                <w:sz w:val="22"/>
              </w:rPr>
              <w:t>填表日期：</w:t>
            </w:r>
          </w:p>
        </w:tc>
        <w:tc>
          <w:tcPr>
            <w:tcW w:w="259" w:type="pct"/>
            <w:tcBorders>
              <w:top w:val="nil"/>
              <w:left w:val="nil"/>
              <w:bottom w:val="nil"/>
              <w:right w:val="nil"/>
            </w:tcBorders>
            <w:shd w:val="clear" w:color="auto" w:fill="auto"/>
            <w:noWrap/>
            <w:vAlign w:val="center"/>
            <w:hideMark/>
          </w:tcPr>
          <w:p w:rsidR="00012346" w:rsidRPr="00537653" w:rsidRDefault="00012346" w:rsidP="00E647C3">
            <w:pPr>
              <w:widowControl/>
              <w:jc w:val="left"/>
              <w:rPr>
                <w:rFonts w:ascii="Times New Roman" w:hAnsi="Times New Roman" w:cs="Times New Roman"/>
                <w:color w:val="000000" w:themeColor="text1"/>
                <w:kern w:val="0"/>
                <w:sz w:val="22"/>
              </w:rPr>
            </w:pPr>
          </w:p>
        </w:tc>
      </w:tr>
      <w:tr w:rsidR="00537653" w:rsidRPr="00537653" w:rsidTr="00E647C3">
        <w:trPr>
          <w:trHeight w:val="690"/>
        </w:trPr>
        <w:tc>
          <w:tcPr>
            <w:tcW w:w="259" w:type="pct"/>
            <w:tcBorders>
              <w:top w:val="nil"/>
              <w:left w:val="double" w:sz="6" w:space="0" w:color="auto"/>
              <w:bottom w:val="single" w:sz="4" w:space="0" w:color="auto"/>
              <w:right w:val="single" w:sz="4" w:space="0" w:color="auto"/>
            </w:tcBorders>
            <w:shd w:val="clear" w:color="auto" w:fill="auto"/>
            <w:noWrap/>
            <w:vAlign w:val="center"/>
            <w:hideMark/>
          </w:tcPr>
          <w:p w:rsidR="00012346" w:rsidRPr="00537653" w:rsidRDefault="00012346" w:rsidP="00E647C3">
            <w:pPr>
              <w:widowControl/>
              <w:jc w:val="center"/>
              <w:rPr>
                <w:rFonts w:ascii="Times New Roman" w:hAnsi="Times New Roman" w:cs="Times New Roman"/>
                <w:b/>
                <w:bCs/>
                <w:color w:val="000000" w:themeColor="text1"/>
                <w:kern w:val="0"/>
                <w:sz w:val="24"/>
                <w:szCs w:val="24"/>
              </w:rPr>
            </w:pPr>
            <w:r w:rsidRPr="00537653">
              <w:rPr>
                <w:rFonts w:ascii="Times New Roman" w:hAnsi="Times New Roman" w:cs="Times New Roman"/>
                <w:b/>
                <w:bCs/>
                <w:color w:val="000000" w:themeColor="text1"/>
                <w:kern w:val="0"/>
                <w:sz w:val="24"/>
                <w:szCs w:val="24"/>
              </w:rPr>
              <w:t>序号</w:t>
            </w:r>
          </w:p>
        </w:tc>
        <w:tc>
          <w:tcPr>
            <w:tcW w:w="976" w:type="pct"/>
            <w:tcBorders>
              <w:top w:val="nil"/>
              <w:left w:val="nil"/>
              <w:bottom w:val="single" w:sz="4" w:space="0" w:color="auto"/>
              <w:right w:val="single" w:sz="4" w:space="0" w:color="auto"/>
            </w:tcBorders>
            <w:shd w:val="clear" w:color="auto" w:fill="auto"/>
            <w:noWrap/>
            <w:vAlign w:val="center"/>
            <w:hideMark/>
          </w:tcPr>
          <w:p w:rsidR="00012346" w:rsidRPr="00537653" w:rsidRDefault="00012346" w:rsidP="00E647C3">
            <w:pPr>
              <w:widowControl/>
              <w:jc w:val="center"/>
              <w:rPr>
                <w:rFonts w:ascii="Times New Roman" w:hAnsi="Times New Roman" w:cs="Times New Roman"/>
                <w:b/>
                <w:bCs/>
                <w:color w:val="000000" w:themeColor="text1"/>
                <w:kern w:val="0"/>
                <w:sz w:val="24"/>
                <w:szCs w:val="24"/>
              </w:rPr>
            </w:pPr>
            <w:r w:rsidRPr="00537653">
              <w:rPr>
                <w:rFonts w:ascii="Times New Roman" w:hAnsi="Times New Roman" w:cs="Times New Roman"/>
                <w:b/>
                <w:bCs/>
                <w:color w:val="000000" w:themeColor="text1"/>
                <w:kern w:val="0"/>
                <w:sz w:val="24"/>
                <w:szCs w:val="24"/>
              </w:rPr>
              <w:t>评价年度竣工项目名称</w:t>
            </w:r>
          </w:p>
        </w:tc>
        <w:tc>
          <w:tcPr>
            <w:tcW w:w="618" w:type="pct"/>
            <w:tcBorders>
              <w:top w:val="nil"/>
              <w:left w:val="nil"/>
              <w:bottom w:val="single" w:sz="4" w:space="0" w:color="auto"/>
              <w:right w:val="single" w:sz="4" w:space="0" w:color="auto"/>
            </w:tcBorders>
            <w:shd w:val="clear" w:color="auto" w:fill="auto"/>
            <w:noWrap/>
            <w:vAlign w:val="center"/>
            <w:hideMark/>
          </w:tcPr>
          <w:p w:rsidR="00012346" w:rsidRPr="00537653" w:rsidRDefault="00012346" w:rsidP="00E647C3">
            <w:pPr>
              <w:widowControl/>
              <w:jc w:val="center"/>
              <w:rPr>
                <w:rFonts w:ascii="Times New Roman" w:hAnsi="Times New Roman" w:cs="Times New Roman"/>
                <w:b/>
                <w:bCs/>
                <w:color w:val="000000" w:themeColor="text1"/>
                <w:kern w:val="0"/>
                <w:sz w:val="24"/>
                <w:szCs w:val="24"/>
              </w:rPr>
            </w:pPr>
            <w:r w:rsidRPr="00537653">
              <w:rPr>
                <w:rFonts w:ascii="Times New Roman" w:hAnsi="Times New Roman" w:cs="Times New Roman"/>
                <w:b/>
                <w:bCs/>
                <w:color w:val="000000" w:themeColor="text1"/>
                <w:kern w:val="0"/>
                <w:sz w:val="24"/>
                <w:szCs w:val="24"/>
              </w:rPr>
              <w:t>用能单位名称</w:t>
            </w:r>
          </w:p>
        </w:tc>
        <w:tc>
          <w:tcPr>
            <w:tcW w:w="618" w:type="pct"/>
            <w:tcBorders>
              <w:top w:val="nil"/>
              <w:left w:val="nil"/>
              <w:bottom w:val="single" w:sz="4" w:space="0" w:color="auto"/>
              <w:right w:val="single" w:sz="4" w:space="0" w:color="auto"/>
            </w:tcBorders>
            <w:shd w:val="clear" w:color="auto" w:fill="auto"/>
            <w:noWrap/>
            <w:vAlign w:val="center"/>
            <w:hideMark/>
          </w:tcPr>
          <w:p w:rsidR="00012346" w:rsidRPr="00537653" w:rsidRDefault="00012346" w:rsidP="00E647C3">
            <w:pPr>
              <w:widowControl/>
              <w:jc w:val="center"/>
              <w:rPr>
                <w:rFonts w:ascii="Times New Roman" w:hAnsi="Times New Roman" w:cs="Times New Roman"/>
                <w:b/>
                <w:bCs/>
                <w:color w:val="000000" w:themeColor="text1"/>
                <w:kern w:val="0"/>
                <w:sz w:val="24"/>
                <w:szCs w:val="24"/>
              </w:rPr>
            </w:pPr>
            <w:r w:rsidRPr="00537653">
              <w:rPr>
                <w:rFonts w:ascii="Times New Roman" w:hAnsi="Times New Roman" w:cs="Times New Roman"/>
                <w:b/>
                <w:bCs/>
                <w:color w:val="000000" w:themeColor="text1"/>
                <w:kern w:val="0"/>
                <w:sz w:val="24"/>
                <w:szCs w:val="24"/>
              </w:rPr>
              <w:t>项目完成日期</w:t>
            </w:r>
          </w:p>
        </w:tc>
        <w:tc>
          <w:tcPr>
            <w:tcW w:w="618" w:type="pct"/>
            <w:tcBorders>
              <w:top w:val="nil"/>
              <w:left w:val="nil"/>
              <w:bottom w:val="single" w:sz="4" w:space="0" w:color="auto"/>
              <w:right w:val="single" w:sz="4" w:space="0" w:color="auto"/>
            </w:tcBorders>
            <w:shd w:val="clear" w:color="auto" w:fill="auto"/>
            <w:noWrap/>
            <w:vAlign w:val="center"/>
            <w:hideMark/>
          </w:tcPr>
          <w:p w:rsidR="00012346" w:rsidRPr="00537653" w:rsidRDefault="00012346" w:rsidP="00E647C3">
            <w:pPr>
              <w:widowControl/>
              <w:jc w:val="center"/>
              <w:rPr>
                <w:rFonts w:ascii="Times New Roman" w:hAnsi="Times New Roman" w:cs="Times New Roman"/>
                <w:b/>
                <w:bCs/>
                <w:color w:val="000000" w:themeColor="text1"/>
                <w:kern w:val="0"/>
                <w:sz w:val="24"/>
                <w:szCs w:val="24"/>
              </w:rPr>
            </w:pPr>
            <w:r w:rsidRPr="00537653">
              <w:rPr>
                <w:rFonts w:ascii="Times New Roman" w:hAnsi="Times New Roman" w:cs="Times New Roman"/>
                <w:b/>
                <w:bCs/>
                <w:color w:val="000000" w:themeColor="text1"/>
                <w:kern w:val="0"/>
                <w:sz w:val="24"/>
                <w:szCs w:val="24"/>
              </w:rPr>
              <w:t>项目申报日期</w:t>
            </w:r>
          </w:p>
        </w:tc>
        <w:tc>
          <w:tcPr>
            <w:tcW w:w="435" w:type="pct"/>
            <w:tcBorders>
              <w:top w:val="nil"/>
              <w:left w:val="nil"/>
              <w:bottom w:val="single" w:sz="4" w:space="0" w:color="auto"/>
              <w:right w:val="single" w:sz="4" w:space="0" w:color="auto"/>
            </w:tcBorders>
            <w:shd w:val="clear" w:color="auto" w:fill="auto"/>
            <w:vAlign w:val="center"/>
            <w:hideMark/>
          </w:tcPr>
          <w:p w:rsidR="00012346" w:rsidRPr="00537653" w:rsidRDefault="00012346" w:rsidP="00E647C3">
            <w:pPr>
              <w:widowControl/>
              <w:jc w:val="center"/>
              <w:rPr>
                <w:rFonts w:ascii="Times New Roman" w:hAnsi="Times New Roman" w:cs="Times New Roman"/>
                <w:b/>
                <w:bCs/>
                <w:color w:val="000000" w:themeColor="text1"/>
                <w:kern w:val="0"/>
                <w:sz w:val="24"/>
                <w:szCs w:val="24"/>
              </w:rPr>
            </w:pPr>
            <w:r w:rsidRPr="00537653">
              <w:rPr>
                <w:rFonts w:ascii="Times New Roman" w:hAnsi="Times New Roman" w:cs="Times New Roman"/>
                <w:b/>
                <w:bCs/>
                <w:color w:val="000000" w:themeColor="text1"/>
                <w:kern w:val="0"/>
                <w:sz w:val="24"/>
                <w:szCs w:val="24"/>
              </w:rPr>
              <w:t>申报节能量（吨标准煤）</w:t>
            </w:r>
          </w:p>
        </w:tc>
        <w:tc>
          <w:tcPr>
            <w:tcW w:w="436" w:type="pct"/>
            <w:tcBorders>
              <w:top w:val="nil"/>
              <w:left w:val="nil"/>
              <w:bottom w:val="single" w:sz="4" w:space="0" w:color="auto"/>
              <w:right w:val="single" w:sz="4" w:space="0" w:color="auto"/>
            </w:tcBorders>
            <w:shd w:val="clear" w:color="auto" w:fill="auto"/>
            <w:vAlign w:val="center"/>
            <w:hideMark/>
          </w:tcPr>
          <w:p w:rsidR="00012346" w:rsidRPr="00537653" w:rsidRDefault="00012346" w:rsidP="00E647C3">
            <w:pPr>
              <w:widowControl/>
              <w:jc w:val="center"/>
              <w:rPr>
                <w:rFonts w:ascii="Times New Roman" w:hAnsi="Times New Roman" w:cs="Times New Roman"/>
                <w:b/>
                <w:bCs/>
                <w:color w:val="000000" w:themeColor="text1"/>
                <w:kern w:val="0"/>
                <w:sz w:val="24"/>
                <w:szCs w:val="24"/>
              </w:rPr>
            </w:pPr>
            <w:r w:rsidRPr="00537653">
              <w:rPr>
                <w:rFonts w:ascii="Times New Roman" w:hAnsi="Times New Roman" w:cs="Times New Roman"/>
                <w:b/>
                <w:bCs/>
                <w:color w:val="000000" w:themeColor="text1"/>
                <w:kern w:val="0"/>
                <w:sz w:val="24"/>
                <w:szCs w:val="24"/>
              </w:rPr>
              <w:t>申报节能率（</w:t>
            </w:r>
            <w:r w:rsidRPr="00537653">
              <w:rPr>
                <w:rFonts w:ascii="Times New Roman" w:hAnsi="Times New Roman" w:cs="Times New Roman"/>
                <w:b/>
                <w:bCs/>
                <w:color w:val="000000" w:themeColor="text1"/>
                <w:kern w:val="0"/>
                <w:sz w:val="24"/>
                <w:szCs w:val="24"/>
              </w:rPr>
              <w:t>%</w:t>
            </w:r>
            <w:r w:rsidRPr="00537653">
              <w:rPr>
                <w:rFonts w:ascii="Times New Roman" w:hAnsi="Times New Roman" w:cs="Times New Roman"/>
                <w:b/>
                <w:bCs/>
                <w:color w:val="000000" w:themeColor="text1"/>
                <w:kern w:val="0"/>
                <w:sz w:val="24"/>
                <w:szCs w:val="24"/>
              </w:rPr>
              <w:t>）</w:t>
            </w:r>
          </w:p>
        </w:tc>
        <w:tc>
          <w:tcPr>
            <w:tcW w:w="393" w:type="pct"/>
            <w:tcBorders>
              <w:top w:val="double" w:sz="6" w:space="0" w:color="auto"/>
              <w:left w:val="nil"/>
              <w:bottom w:val="single" w:sz="4" w:space="0" w:color="auto"/>
              <w:right w:val="single" w:sz="4" w:space="0" w:color="auto"/>
            </w:tcBorders>
            <w:shd w:val="clear" w:color="auto" w:fill="auto"/>
            <w:vAlign w:val="center"/>
            <w:hideMark/>
          </w:tcPr>
          <w:p w:rsidR="00012346" w:rsidRPr="00537653" w:rsidRDefault="00012346" w:rsidP="00E647C3">
            <w:pPr>
              <w:widowControl/>
              <w:jc w:val="center"/>
              <w:rPr>
                <w:rFonts w:ascii="Times New Roman" w:hAnsi="Times New Roman" w:cs="Times New Roman"/>
                <w:b/>
                <w:bCs/>
                <w:color w:val="000000" w:themeColor="text1"/>
                <w:kern w:val="0"/>
                <w:sz w:val="24"/>
                <w:szCs w:val="24"/>
              </w:rPr>
            </w:pPr>
            <w:r w:rsidRPr="00537653">
              <w:rPr>
                <w:rFonts w:ascii="Times New Roman" w:hAnsi="Times New Roman" w:cs="Times New Roman"/>
                <w:b/>
                <w:bCs/>
                <w:color w:val="000000" w:themeColor="text1"/>
                <w:kern w:val="0"/>
                <w:sz w:val="24"/>
                <w:szCs w:val="24"/>
              </w:rPr>
              <w:t>审核节能量（吨标准煤）</w:t>
            </w:r>
          </w:p>
        </w:tc>
        <w:tc>
          <w:tcPr>
            <w:tcW w:w="388" w:type="pct"/>
            <w:tcBorders>
              <w:top w:val="double" w:sz="6" w:space="0" w:color="auto"/>
              <w:left w:val="nil"/>
              <w:bottom w:val="single" w:sz="4" w:space="0" w:color="auto"/>
              <w:right w:val="single" w:sz="4" w:space="0" w:color="auto"/>
            </w:tcBorders>
            <w:shd w:val="clear" w:color="auto" w:fill="auto"/>
            <w:vAlign w:val="center"/>
            <w:hideMark/>
          </w:tcPr>
          <w:p w:rsidR="00012346" w:rsidRPr="00537653" w:rsidRDefault="00012346" w:rsidP="00E647C3">
            <w:pPr>
              <w:widowControl/>
              <w:jc w:val="center"/>
              <w:rPr>
                <w:rFonts w:ascii="Times New Roman" w:hAnsi="Times New Roman" w:cs="Times New Roman"/>
                <w:b/>
                <w:bCs/>
                <w:color w:val="000000" w:themeColor="text1"/>
                <w:kern w:val="0"/>
                <w:sz w:val="24"/>
                <w:szCs w:val="24"/>
              </w:rPr>
            </w:pPr>
            <w:r w:rsidRPr="00537653">
              <w:rPr>
                <w:rFonts w:ascii="Times New Roman" w:hAnsi="Times New Roman" w:cs="Times New Roman"/>
                <w:b/>
                <w:bCs/>
                <w:color w:val="000000" w:themeColor="text1"/>
                <w:kern w:val="0"/>
                <w:sz w:val="24"/>
                <w:szCs w:val="24"/>
              </w:rPr>
              <w:t>审核节能率（</w:t>
            </w:r>
            <w:r w:rsidRPr="00537653">
              <w:rPr>
                <w:rFonts w:ascii="Times New Roman" w:hAnsi="Times New Roman" w:cs="Times New Roman"/>
                <w:b/>
                <w:bCs/>
                <w:color w:val="000000" w:themeColor="text1"/>
                <w:kern w:val="0"/>
                <w:sz w:val="24"/>
                <w:szCs w:val="24"/>
              </w:rPr>
              <w:t>%</w:t>
            </w:r>
            <w:r w:rsidRPr="00537653">
              <w:rPr>
                <w:rFonts w:ascii="Times New Roman" w:hAnsi="Times New Roman" w:cs="Times New Roman"/>
                <w:b/>
                <w:bCs/>
                <w:color w:val="000000" w:themeColor="text1"/>
                <w:kern w:val="0"/>
                <w:sz w:val="24"/>
                <w:szCs w:val="24"/>
              </w:rPr>
              <w:t>）</w:t>
            </w:r>
          </w:p>
        </w:tc>
        <w:tc>
          <w:tcPr>
            <w:tcW w:w="259" w:type="pct"/>
            <w:tcBorders>
              <w:top w:val="double" w:sz="6" w:space="0" w:color="auto"/>
              <w:left w:val="nil"/>
              <w:bottom w:val="single" w:sz="4" w:space="0" w:color="auto"/>
              <w:right w:val="double" w:sz="6" w:space="0" w:color="auto"/>
            </w:tcBorders>
            <w:shd w:val="clear" w:color="auto" w:fill="auto"/>
            <w:noWrap/>
            <w:vAlign w:val="center"/>
            <w:hideMark/>
          </w:tcPr>
          <w:p w:rsidR="00012346" w:rsidRPr="00537653" w:rsidRDefault="00012346" w:rsidP="00E647C3">
            <w:pPr>
              <w:widowControl/>
              <w:jc w:val="center"/>
              <w:rPr>
                <w:rFonts w:ascii="Times New Roman" w:hAnsi="Times New Roman" w:cs="Times New Roman"/>
                <w:b/>
                <w:bCs/>
                <w:color w:val="000000" w:themeColor="text1"/>
                <w:kern w:val="0"/>
                <w:sz w:val="24"/>
                <w:szCs w:val="24"/>
              </w:rPr>
            </w:pPr>
            <w:r w:rsidRPr="00537653">
              <w:rPr>
                <w:rFonts w:ascii="Times New Roman" w:hAnsi="Times New Roman" w:cs="Times New Roman"/>
                <w:b/>
                <w:bCs/>
                <w:color w:val="000000" w:themeColor="text1"/>
                <w:kern w:val="0"/>
                <w:sz w:val="24"/>
                <w:szCs w:val="24"/>
              </w:rPr>
              <w:t>备注</w:t>
            </w:r>
          </w:p>
        </w:tc>
      </w:tr>
      <w:tr w:rsidR="00537653" w:rsidRPr="00537653" w:rsidTr="00E647C3">
        <w:trPr>
          <w:trHeight w:val="397"/>
        </w:trPr>
        <w:tc>
          <w:tcPr>
            <w:tcW w:w="259" w:type="pct"/>
            <w:tcBorders>
              <w:top w:val="nil"/>
              <w:left w:val="double" w:sz="6" w:space="0" w:color="auto"/>
              <w:bottom w:val="single" w:sz="4" w:space="0" w:color="auto"/>
              <w:right w:val="single" w:sz="4" w:space="0" w:color="auto"/>
            </w:tcBorders>
            <w:shd w:val="clear" w:color="auto" w:fill="auto"/>
            <w:noWrap/>
            <w:vAlign w:val="center"/>
            <w:hideMark/>
          </w:tcPr>
          <w:p w:rsidR="00012346" w:rsidRPr="00537653" w:rsidRDefault="00012346" w:rsidP="00E647C3">
            <w:pPr>
              <w:widowControl/>
              <w:jc w:val="center"/>
              <w:rPr>
                <w:rFonts w:ascii="Times New Roman" w:hAnsi="Times New Roman" w:cs="Times New Roman"/>
                <w:b/>
                <w:bCs/>
                <w:color w:val="000000" w:themeColor="text1"/>
                <w:kern w:val="0"/>
                <w:sz w:val="24"/>
                <w:szCs w:val="24"/>
              </w:rPr>
            </w:pPr>
            <w:r w:rsidRPr="00537653">
              <w:rPr>
                <w:rFonts w:ascii="Times New Roman" w:hAnsi="Times New Roman" w:cs="Times New Roman"/>
                <w:b/>
                <w:bCs/>
                <w:color w:val="000000" w:themeColor="text1"/>
                <w:kern w:val="0"/>
                <w:sz w:val="24"/>
                <w:szCs w:val="24"/>
              </w:rPr>
              <w:t xml:space="preserve">　</w:t>
            </w:r>
          </w:p>
        </w:tc>
        <w:tc>
          <w:tcPr>
            <w:tcW w:w="976" w:type="pct"/>
            <w:tcBorders>
              <w:top w:val="nil"/>
              <w:left w:val="nil"/>
              <w:bottom w:val="single" w:sz="4" w:space="0" w:color="auto"/>
              <w:right w:val="single" w:sz="4" w:space="0" w:color="auto"/>
            </w:tcBorders>
            <w:shd w:val="clear" w:color="auto" w:fill="auto"/>
            <w:noWrap/>
            <w:vAlign w:val="center"/>
            <w:hideMark/>
          </w:tcPr>
          <w:p w:rsidR="00012346" w:rsidRPr="00537653" w:rsidRDefault="00012346" w:rsidP="00E647C3">
            <w:pPr>
              <w:widowControl/>
              <w:jc w:val="center"/>
              <w:rPr>
                <w:rFonts w:ascii="Times New Roman" w:hAnsi="Times New Roman" w:cs="Times New Roman"/>
                <w:b/>
                <w:bCs/>
                <w:color w:val="000000" w:themeColor="text1"/>
                <w:kern w:val="0"/>
                <w:sz w:val="24"/>
                <w:szCs w:val="24"/>
              </w:rPr>
            </w:pPr>
            <w:r w:rsidRPr="00537653">
              <w:rPr>
                <w:rFonts w:ascii="Times New Roman" w:hAnsi="Times New Roman" w:cs="Times New Roman"/>
                <w:b/>
                <w:bCs/>
                <w:color w:val="000000" w:themeColor="text1"/>
                <w:kern w:val="0"/>
                <w:sz w:val="24"/>
                <w:szCs w:val="24"/>
              </w:rPr>
              <w:t xml:space="preserve">　</w:t>
            </w:r>
          </w:p>
        </w:tc>
        <w:tc>
          <w:tcPr>
            <w:tcW w:w="618" w:type="pct"/>
            <w:tcBorders>
              <w:top w:val="nil"/>
              <w:left w:val="nil"/>
              <w:bottom w:val="single" w:sz="4" w:space="0" w:color="auto"/>
              <w:right w:val="single" w:sz="4" w:space="0" w:color="auto"/>
            </w:tcBorders>
            <w:shd w:val="clear" w:color="auto" w:fill="auto"/>
            <w:noWrap/>
            <w:vAlign w:val="center"/>
            <w:hideMark/>
          </w:tcPr>
          <w:p w:rsidR="00012346" w:rsidRPr="00537653" w:rsidRDefault="00012346" w:rsidP="00E647C3">
            <w:pPr>
              <w:widowControl/>
              <w:jc w:val="center"/>
              <w:rPr>
                <w:rFonts w:ascii="Times New Roman" w:hAnsi="Times New Roman" w:cs="Times New Roman"/>
                <w:b/>
                <w:bCs/>
                <w:color w:val="000000" w:themeColor="text1"/>
                <w:kern w:val="0"/>
                <w:sz w:val="24"/>
                <w:szCs w:val="24"/>
              </w:rPr>
            </w:pPr>
            <w:r w:rsidRPr="00537653">
              <w:rPr>
                <w:rFonts w:ascii="Times New Roman" w:hAnsi="Times New Roman" w:cs="Times New Roman"/>
                <w:b/>
                <w:bCs/>
                <w:color w:val="000000" w:themeColor="text1"/>
                <w:kern w:val="0"/>
                <w:sz w:val="24"/>
                <w:szCs w:val="24"/>
              </w:rPr>
              <w:t xml:space="preserve">　</w:t>
            </w:r>
          </w:p>
        </w:tc>
        <w:tc>
          <w:tcPr>
            <w:tcW w:w="618" w:type="pct"/>
            <w:tcBorders>
              <w:top w:val="nil"/>
              <w:left w:val="nil"/>
              <w:bottom w:val="single" w:sz="4" w:space="0" w:color="auto"/>
              <w:right w:val="single" w:sz="4" w:space="0" w:color="auto"/>
            </w:tcBorders>
            <w:shd w:val="clear" w:color="auto" w:fill="auto"/>
            <w:noWrap/>
            <w:vAlign w:val="center"/>
            <w:hideMark/>
          </w:tcPr>
          <w:p w:rsidR="00012346" w:rsidRPr="00537653" w:rsidRDefault="00012346" w:rsidP="00E647C3">
            <w:pPr>
              <w:widowControl/>
              <w:jc w:val="center"/>
              <w:rPr>
                <w:rFonts w:ascii="Times New Roman" w:hAnsi="Times New Roman" w:cs="Times New Roman"/>
                <w:b/>
                <w:bCs/>
                <w:color w:val="000000" w:themeColor="text1"/>
                <w:kern w:val="0"/>
                <w:sz w:val="24"/>
                <w:szCs w:val="24"/>
              </w:rPr>
            </w:pPr>
            <w:r w:rsidRPr="00537653">
              <w:rPr>
                <w:rFonts w:ascii="Times New Roman" w:hAnsi="Times New Roman" w:cs="Times New Roman"/>
                <w:b/>
                <w:bCs/>
                <w:color w:val="000000" w:themeColor="text1"/>
                <w:kern w:val="0"/>
                <w:sz w:val="24"/>
                <w:szCs w:val="24"/>
              </w:rPr>
              <w:t xml:space="preserve">　</w:t>
            </w:r>
          </w:p>
        </w:tc>
        <w:tc>
          <w:tcPr>
            <w:tcW w:w="618" w:type="pct"/>
            <w:tcBorders>
              <w:top w:val="nil"/>
              <w:left w:val="nil"/>
              <w:bottom w:val="single" w:sz="4" w:space="0" w:color="auto"/>
              <w:right w:val="single" w:sz="4" w:space="0" w:color="auto"/>
            </w:tcBorders>
            <w:shd w:val="clear" w:color="auto" w:fill="auto"/>
            <w:noWrap/>
            <w:vAlign w:val="center"/>
            <w:hideMark/>
          </w:tcPr>
          <w:p w:rsidR="00012346" w:rsidRPr="00537653" w:rsidRDefault="00012346" w:rsidP="00E647C3">
            <w:pPr>
              <w:widowControl/>
              <w:jc w:val="center"/>
              <w:rPr>
                <w:rFonts w:ascii="Times New Roman" w:hAnsi="Times New Roman" w:cs="Times New Roman"/>
                <w:b/>
                <w:bCs/>
                <w:color w:val="000000" w:themeColor="text1"/>
                <w:kern w:val="0"/>
                <w:sz w:val="24"/>
                <w:szCs w:val="24"/>
              </w:rPr>
            </w:pPr>
            <w:r w:rsidRPr="00537653">
              <w:rPr>
                <w:rFonts w:ascii="Times New Roman" w:hAnsi="Times New Roman" w:cs="Times New Roman"/>
                <w:b/>
                <w:bCs/>
                <w:color w:val="000000" w:themeColor="text1"/>
                <w:kern w:val="0"/>
                <w:sz w:val="24"/>
                <w:szCs w:val="24"/>
              </w:rPr>
              <w:t xml:space="preserve">　</w:t>
            </w:r>
          </w:p>
        </w:tc>
        <w:tc>
          <w:tcPr>
            <w:tcW w:w="435" w:type="pct"/>
            <w:tcBorders>
              <w:top w:val="nil"/>
              <w:left w:val="nil"/>
              <w:bottom w:val="single" w:sz="4" w:space="0" w:color="auto"/>
              <w:right w:val="single" w:sz="4" w:space="0" w:color="auto"/>
            </w:tcBorders>
            <w:shd w:val="clear" w:color="auto" w:fill="auto"/>
            <w:noWrap/>
            <w:vAlign w:val="center"/>
            <w:hideMark/>
          </w:tcPr>
          <w:p w:rsidR="00012346" w:rsidRPr="00537653" w:rsidRDefault="00012346" w:rsidP="00E647C3">
            <w:pPr>
              <w:widowControl/>
              <w:jc w:val="center"/>
              <w:rPr>
                <w:rFonts w:ascii="Times New Roman" w:hAnsi="Times New Roman" w:cs="Times New Roman"/>
                <w:b/>
                <w:bCs/>
                <w:color w:val="000000" w:themeColor="text1"/>
                <w:kern w:val="0"/>
                <w:sz w:val="24"/>
                <w:szCs w:val="24"/>
              </w:rPr>
            </w:pPr>
            <w:r w:rsidRPr="00537653">
              <w:rPr>
                <w:rFonts w:ascii="Times New Roman" w:hAnsi="Times New Roman" w:cs="Times New Roman"/>
                <w:b/>
                <w:bCs/>
                <w:color w:val="000000" w:themeColor="text1"/>
                <w:kern w:val="0"/>
                <w:sz w:val="24"/>
                <w:szCs w:val="24"/>
              </w:rPr>
              <w:t xml:space="preserve">　</w:t>
            </w:r>
          </w:p>
        </w:tc>
        <w:tc>
          <w:tcPr>
            <w:tcW w:w="436" w:type="pct"/>
            <w:tcBorders>
              <w:top w:val="nil"/>
              <w:left w:val="nil"/>
              <w:bottom w:val="single" w:sz="4" w:space="0" w:color="auto"/>
              <w:right w:val="single" w:sz="4" w:space="0" w:color="auto"/>
            </w:tcBorders>
            <w:shd w:val="clear" w:color="auto" w:fill="auto"/>
            <w:noWrap/>
            <w:vAlign w:val="center"/>
            <w:hideMark/>
          </w:tcPr>
          <w:p w:rsidR="00012346" w:rsidRPr="00537653" w:rsidRDefault="00012346" w:rsidP="00E647C3">
            <w:pPr>
              <w:widowControl/>
              <w:jc w:val="center"/>
              <w:rPr>
                <w:rFonts w:ascii="Times New Roman" w:hAnsi="Times New Roman" w:cs="Times New Roman"/>
                <w:b/>
                <w:bCs/>
                <w:color w:val="000000" w:themeColor="text1"/>
                <w:kern w:val="0"/>
                <w:sz w:val="24"/>
                <w:szCs w:val="24"/>
              </w:rPr>
            </w:pPr>
            <w:r w:rsidRPr="00537653">
              <w:rPr>
                <w:rFonts w:ascii="Times New Roman" w:hAnsi="Times New Roman" w:cs="Times New Roman"/>
                <w:b/>
                <w:bCs/>
                <w:color w:val="000000" w:themeColor="text1"/>
                <w:kern w:val="0"/>
                <w:sz w:val="24"/>
                <w:szCs w:val="24"/>
              </w:rPr>
              <w:t xml:space="preserve">　</w:t>
            </w:r>
          </w:p>
        </w:tc>
        <w:tc>
          <w:tcPr>
            <w:tcW w:w="393" w:type="pct"/>
            <w:tcBorders>
              <w:top w:val="nil"/>
              <w:left w:val="nil"/>
              <w:bottom w:val="single" w:sz="4" w:space="0" w:color="auto"/>
              <w:right w:val="single" w:sz="4" w:space="0" w:color="auto"/>
            </w:tcBorders>
            <w:shd w:val="clear" w:color="auto" w:fill="auto"/>
            <w:noWrap/>
            <w:vAlign w:val="center"/>
            <w:hideMark/>
          </w:tcPr>
          <w:p w:rsidR="00012346" w:rsidRPr="00537653" w:rsidRDefault="00012346" w:rsidP="00E647C3">
            <w:pPr>
              <w:widowControl/>
              <w:jc w:val="center"/>
              <w:rPr>
                <w:rFonts w:ascii="Times New Roman" w:hAnsi="Times New Roman" w:cs="Times New Roman"/>
                <w:b/>
                <w:bCs/>
                <w:color w:val="000000" w:themeColor="text1"/>
                <w:kern w:val="0"/>
                <w:sz w:val="24"/>
                <w:szCs w:val="24"/>
              </w:rPr>
            </w:pPr>
            <w:r w:rsidRPr="00537653">
              <w:rPr>
                <w:rFonts w:ascii="Times New Roman" w:hAnsi="Times New Roman" w:cs="Times New Roman"/>
                <w:b/>
                <w:bCs/>
                <w:color w:val="000000" w:themeColor="text1"/>
                <w:kern w:val="0"/>
                <w:sz w:val="24"/>
                <w:szCs w:val="24"/>
              </w:rPr>
              <w:t xml:space="preserve">　</w:t>
            </w:r>
          </w:p>
        </w:tc>
        <w:tc>
          <w:tcPr>
            <w:tcW w:w="388" w:type="pct"/>
            <w:tcBorders>
              <w:top w:val="nil"/>
              <w:left w:val="nil"/>
              <w:bottom w:val="single" w:sz="4" w:space="0" w:color="auto"/>
              <w:right w:val="single" w:sz="4" w:space="0" w:color="auto"/>
            </w:tcBorders>
            <w:shd w:val="clear" w:color="auto" w:fill="auto"/>
            <w:noWrap/>
            <w:vAlign w:val="center"/>
            <w:hideMark/>
          </w:tcPr>
          <w:p w:rsidR="00012346" w:rsidRPr="00537653" w:rsidRDefault="00012346" w:rsidP="00E647C3">
            <w:pPr>
              <w:widowControl/>
              <w:jc w:val="center"/>
              <w:rPr>
                <w:rFonts w:ascii="Times New Roman" w:hAnsi="Times New Roman" w:cs="Times New Roman"/>
                <w:b/>
                <w:bCs/>
                <w:color w:val="000000" w:themeColor="text1"/>
                <w:kern w:val="0"/>
                <w:sz w:val="24"/>
                <w:szCs w:val="24"/>
              </w:rPr>
            </w:pPr>
            <w:r w:rsidRPr="00537653">
              <w:rPr>
                <w:rFonts w:ascii="Times New Roman" w:hAnsi="Times New Roman" w:cs="Times New Roman"/>
                <w:b/>
                <w:bCs/>
                <w:color w:val="000000" w:themeColor="text1"/>
                <w:kern w:val="0"/>
                <w:sz w:val="24"/>
                <w:szCs w:val="24"/>
              </w:rPr>
              <w:t xml:space="preserve">　</w:t>
            </w:r>
          </w:p>
        </w:tc>
        <w:tc>
          <w:tcPr>
            <w:tcW w:w="259" w:type="pct"/>
            <w:tcBorders>
              <w:top w:val="nil"/>
              <w:left w:val="nil"/>
              <w:bottom w:val="single" w:sz="4" w:space="0" w:color="auto"/>
              <w:right w:val="double" w:sz="6" w:space="0" w:color="auto"/>
            </w:tcBorders>
            <w:shd w:val="clear" w:color="auto" w:fill="auto"/>
            <w:noWrap/>
            <w:vAlign w:val="center"/>
            <w:hideMark/>
          </w:tcPr>
          <w:p w:rsidR="00012346" w:rsidRPr="00537653" w:rsidRDefault="00012346" w:rsidP="00E647C3">
            <w:pPr>
              <w:widowControl/>
              <w:jc w:val="left"/>
              <w:rPr>
                <w:rFonts w:ascii="Times New Roman" w:hAnsi="Times New Roman" w:cs="Times New Roman"/>
                <w:color w:val="000000" w:themeColor="text1"/>
                <w:kern w:val="0"/>
                <w:sz w:val="22"/>
              </w:rPr>
            </w:pPr>
            <w:r w:rsidRPr="00537653">
              <w:rPr>
                <w:rFonts w:ascii="Times New Roman" w:hAnsi="Times New Roman" w:cs="Times New Roman"/>
                <w:color w:val="000000" w:themeColor="text1"/>
                <w:kern w:val="0"/>
                <w:sz w:val="22"/>
              </w:rPr>
              <w:t xml:space="preserve">　</w:t>
            </w:r>
          </w:p>
        </w:tc>
      </w:tr>
      <w:tr w:rsidR="00537653" w:rsidRPr="00537653" w:rsidTr="00E647C3">
        <w:trPr>
          <w:trHeight w:val="397"/>
        </w:trPr>
        <w:tc>
          <w:tcPr>
            <w:tcW w:w="259" w:type="pct"/>
            <w:tcBorders>
              <w:top w:val="nil"/>
              <w:left w:val="double" w:sz="6" w:space="0" w:color="auto"/>
              <w:bottom w:val="single" w:sz="4" w:space="0" w:color="auto"/>
              <w:right w:val="single" w:sz="4" w:space="0" w:color="auto"/>
            </w:tcBorders>
            <w:shd w:val="clear" w:color="auto" w:fill="auto"/>
            <w:noWrap/>
            <w:vAlign w:val="center"/>
            <w:hideMark/>
          </w:tcPr>
          <w:p w:rsidR="00012346" w:rsidRPr="00537653" w:rsidRDefault="00012346" w:rsidP="00E647C3">
            <w:pPr>
              <w:widowControl/>
              <w:jc w:val="center"/>
              <w:rPr>
                <w:rFonts w:ascii="Times New Roman" w:hAnsi="Times New Roman" w:cs="Times New Roman"/>
                <w:b/>
                <w:bCs/>
                <w:color w:val="000000" w:themeColor="text1"/>
                <w:kern w:val="0"/>
                <w:sz w:val="24"/>
                <w:szCs w:val="24"/>
              </w:rPr>
            </w:pPr>
            <w:r w:rsidRPr="00537653">
              <w:rPr>
                <w:rFonts w:ascii="Times New Roman" w:hAnsi="Times New Roman" w:cs="Times New Roman"/>
                <w:b/>
                <w:bCs/>
                <w:color w:val="000000" w:themeColor="text1"/>
                <w:kern w:val="0"/>
                <w:sz w:val="24"/>
                <w:szCs w:val="24"/>
              </w:rPr>
              <w:t xml:space="preserve">　</w:t>
            </w:r>
          </w:p>
        </w:tc>
        <w:tc>
          <w:tcPr>
            <w:tcW w:w="976" w:type="pct"/>
            <w:tcBorders>
              <w:top w:val="nil"/>
              <w:left w:val="nil"/>
              <w:bottom w:val="single" w:sz="4" w:space="0" w:color="auto"/>
              <w:right w:val="single" w:sz="4" w:space="0" w:color="auto"/>
            </w:tcBorders>
            <w:shd w:val="clear" w:color="auto" w:fill="auto"/>
            <w:noWrap/>
            <w:vAlign w:val="center"/>
            <w:hideMark/>
          </w:tcPr>
          <w:p w:rsidR="00012346" w:rsidRPr="00537653" w:rsidRDefault="00012346" w:rsidP="00E647C3">
            <w:pPr>
              <w:widowControl/>
              <w:jc w:val="center"/>
              <w:rPr>
                <w:rFonts w:ascii="Times New Roman" w:hAnsi="Times New Roman" w:cs="Times New Roman"/>
                <w:b/>
                <w:bCs/>
                <w:color w:val="000000" w:themeColor="text1"/>
                <w:kern w:val="0"/>
                <w:sz w:val="24"/>
                <w:szCs w:val="24"/>
              </w:rPr>
            </w:pPr>
            <w:r w:rsidRPr="00537653">
              <w:rPr>
                <w:rFonts w:ascii="Times New Roman" w:hAnsi="Times New Roman" w:cs="Times New Roman"/>
                <w:b/>
                <w:bCs/>
                <w:color w:val="000000" w:themeColor="text1"/>
                <w:kern w:val="0"/>
                <w:sz w:val="24"/>
                <w:szCs w:val="24"/>
              </w:rPr>
              <w:t xml:space="preserve">　</w:t>
            </w:r>
          </w:p>
        </w:tc>
        <w:tc>
          <w:tcPr>
            <w:tcW w:w="618" w:type="pct"/>
            <w:tcBorders>
              <w:top w:val="nil"/>
              <w:left w:val="nil"/>
              <w:bottom w:val="single" w:sz="4" w:space="0" w:color="auto"/>
              <w:right w:val="single" w:sz="4" w:space="0" w:color="auto"/>
            </w:tcBorders>
            <w:shd w:val="clear" w:color="auto" w:fill="auto"/>
            <w:noWrap/>
            <w:vAlign w:val="center"/>
            <w:hideMark/>
          </w:tcPr>
          <w:p w:rsidR="00012346" w:rsidRPr="00537653" w:rsidRDefault="00012346" w:rsidP="00E647C3">
            <w:pPr>
              <w:widowControl/>
              <w:jc w:val="center"/>
              <w:rPr>
                <w:rFonts w:ascii="Times New Roman" w:hAnsi="Times New Roman" w:cs="Times New Roman"/>
                <w:b/>
                <w:bCs/>
                <w:color w:val="000000" w:themeColor="text1"/>
                <w:kern w:val="0"/>
                <w:sz w:val="24"/>
                <w:szCs w:val="24"/>
              </w:rPr>
            </w:pPr>
            <w:r w:rsidRPr="00537653">
              <w:rPr>
                <w:rFonts w:ascii="Times New Roman" w:hAnsi="Times New Roman" w:cs="Times New Roman"/>
                <w:b/>
                <w:bCs/>
                <w:color w:val="000000" w:themeColor="text1"/>
                <w:kern w:val="0"/>
                <w:sz w:val="24"/>
                <w:szCs w:val="24"/>
              </w:rPr>
              <w:t xml:space="preserve">　</w:t>
            </w:r>
          </w:p>
        </w:tc>
        <w:tc>
          <w:tcPr>
            <w:tcW w:w="618" w:type="pct"/>
            <w:tcBorders>
              <w:top w:val="nil"/>
              <w:left w:val="nil"/>
              <w:bottom w:val="single" w:sz="4" w:space="0" w:color="auto"/>
              <w:right w:val="single" w:sz="4" w:space="0" w:color="auto"/>
            </w:tcBorders>
            <w:shd w:val="clear" w:color="auto" w:fill="auto"/>
            <w:noWrap/>
            <w:vAlign w:val="center"/>
            <w:hideMark/>
          </w:tcPr>
          <w:p w:rsidR="00012346" w:rsidRPr="00537653" w:rsidRDefault="00012346" w:rsidP="00E647C3">
            <w:pPr>
              <w:widowControl/>
              <w:jc w:val="center"/>
              <w:rPr>
                <w:rFonts w:ascii="Times New Roman" w:hAnsi="Times New Roman" w:cs="Times New Roman"/>
                <w:b/>
                <w:bCs/>
                <w:color w:val="000000" w:themeColor="text1"/>
                <w:kern w:val="0"/>
                <w:sz w:val="24"/>
                <w:szCs w:val="24"/>
              </w:rPr>
            </w:pPr>
            <w:r w:rsidRPr="00537653">
              <w:rPr>
                <w:rFonts w:ascii="Times New Roman" w:hAnsi="Times New Roman" w:cs="Times New Roman"/>
                <w:b/>
                <w:bCs/>
                <w:color w:val="000000" w:themeColor="text1"/>
                <w:kern w:val="0"/>
                <w:sz w:val="24"/>
                <w:szCs w:val="24"/>
              </w:rPr>
              <w:t xml:space="preserve">　</w:t>
            </w:r>
          </w:p>
        </w:tc>
        <w:tc>
          <w:tcPr>
            <w:tcW w:w="618" w:type="pct"/>
            <w:tcBorders>
              <w:top w:val="nil"/>
              <w:left w:val="nil"/>
              <w:bottom w:val="single" w:sz="4" w:space="0" w:color="auto"/>
              <w:right w:val="single" w:sz="4" w:space="0" w:color="auto"/>
            </w:tcBorders>
            <w:shd w:val="clear" w:color="auto" w:fill="auto"/>
            <w:noWrap/>
            <w:vAlign w:val="center"/>
            <w:hideMark/>
          </w:tcPr>
          <w:p w:rsidR="00012346" w:rsidRPr="00537653" w:rsidRDefault="00012346" w:rsidP="00E647C3">
            <w:pPr>
              <w:widowControl/>
              <w:jc w:val="center"/>
              <w:rPr>
                <w:rFonts w:ascii="Times New Roman" w:hAnsi="Times New Roman" w:cs="Times New Roman"/>
                <w:b/>
                <w:bCs/>
                <w:color w:val="000000" w:themeColor="text1"/>
                <w:kern w:val="0"/>
                <w:sz w:val="24"/>
                <w:szCs w:val="24"/>
              </w:rPr>
            </w:pPr>
            <w:r w:rsidRPr="00537653">
              <w:rPr>
                <w:rFonts w:ascii="Times New Roman" w:hAnsi="Times New Roman" w:cs="Times New Roman"/>
                <w:b/>
                <w:bCs/>
                <w:color w:val="000000" w:themeColor="text1"/>
                <w:kern w:val="0"/>
                <w:sz w:val="24"/>
                <w:szCs w:val="24"/>
              </w:rPr>
              <w:t xml:space="preserve">　</w:t>
            </w:r>
          </w:p>
        </w:tc>
        <w:tc>
          <w:tcPr>
            <w:tcW w:w="435" w:type="pct"/>
            <w:tcBorders>
              <w:top w:val="nil"/>
              <w:left w:val="nil"/>
              <w:bottom w:val="single" w:sz="4" w:space="0" w:color="auto"/>
              <w:right w:val="single" w:sz="4" w:space="0" w:color="auto"/>
            </w:tcBorders>
            <w:shd w:val="clear" w:color="auto" w:fill="auto"/>
            <w:noWrap/>
            <w:vAlign w:val="center"/>
            <w:hideMark/>
          </w:tcPr>
          <w:p w:rsidR="00012346" w:rsidRPr="00537653" w:rsidRDefault="00012346" w:rsidP="00E647C3">
            <w:pPr>
              <w:widowControl/>
              <w:jc w:val="center"/>
              <w:rPr>
                <w:rFonts w:ascii="Times New Roman" w:hAnsi="Times New Roman" w:cs="Times New Roman"/>
                <w:b/>
                <w:bCs/>
                <w:color w:val="000000" w:themeColor="text1"/>
                <w:kern w:val="0"/>
                <w:sz w:val="24"/>
                <w:szCs w:val="24"/>
              </w:rPr>
            </w:pPr>
            <w:r w:rsidRPr="00537653">
              <w:rPr>
                <w:rFonts w:ascii="Times New Roman" w:hAnsi="Times New Roman" w:cs="Times New Roman"/>
                <w:b/>
                <w:bCs/>
                <w:color w:val="000000" w:themeColor="text1"/>
                <w:kern w:val="0"/>
                <w:sz w:val="24"/>
                <w:szCs w:val="24"/>
              </w:rPr>
              <w:t xml:space="preserve">　</w:t>
            </w:r>
          </w:p>
        </w:tc>
        <w:tc>
          <w:tcPr>
            <w:tcW w:w="436" w:type="pct"/>
            <w:tcBorders>
              <w:top w:val="nil"/>
              <w:left w:val="nil"/>
              <w:bottom w:val="single" w:sz="4" w:space="0" w:color="auto"/>
              <w:right w:val="single" w:sz="4" w:space="0" w:color="auto"/>
            </w:tcBorders>
            <w:shd w:val="clear" w:color="auto" w:fill="auto"/>
            <w:noWrap/>
            <w:vAlign w:val="center"/>
            <w:hideMark/>
          </w:tcPr>
          <w:p w:rsidR="00012346" w:rsidRPr="00537653" w:rsidRDefault="00012346" w:rsidP="00E647C3">
            <w:pPr>
              <w:widowControl/>
              <w:jc w:val="center"/>
              <w:rPr>
                <w:rFonts w:ascii="Times New Roman" w:hAnsi="Times New Roman" w:cs="Times New Roman"/>
                <w:b/>
                <w:bCs/>
                <w:color w:val="000000" w:themeColor="text1"/>
                <w:kern w:val="0"/>
                <w:sz w:val="24"/>
                <w:szCs w:val="24"/>
              </w:rPr>
            </w:pPr>
            <w:r w:rsidRPr="00537653">
              <w:rPr>
                <w:rFonts w:ascii="Times New Roman" w:hAnsi="Times New Roman" w:cs="Times New Roman"/>
                <w:b/>
                <w:bCs/>
                <w:color w:val="000000" w:themeColor="text1"/>
                <w:kern w:val="0"/>
                <w:sz w:val="24"/>
                <w:szCs w:val="24"/>
              </w:rPr>
              <w:t xml:space="preserve">　</w:t>
            </w:r>
          </w:p>
        </w:tc>
        <w:tc>
          <w:tcPr>
            <w:tcW w:w="393" w:type="pct"/>
            <w:tcBorders>
              <w:top w:val="nil"/>
              <w:left w:val="nil"/>
              <w:bottom w:val="single" w:sz="4" w:space="0" w:color="auto"/>
              <w:right w:val="single" w:sz="4" w:space="0" w:color="auto"/>
            </w:tcBorders>
            <w:shd w:val="clear" w:color="auto" w:fill="auto"/>
            <w:noWrap/>
            <w:vAlign w:val="center"/>
            <w:hideMark/>
          </w:tcPr>
          <w:p w:rsidR="00012346" w:rsidRPr="00537653" w:rsidRDefault="00012346" w:rsidP="00E647C3">
            <w:pPr>
              <w:widowControl/>
              <w:jc w:val="center"/>
              <w:rPr>
                <w:rFonts w:ascii="Times New Roman" w:hAnsi="Times New Roman" w:cs="Times New Roman"/>
                <w:b/>
                <w:bCs/>
                <w:color w:val="000000" w:themeColor="text1"/>
                <w:kern w:val="0"/>
                <w:sz w:val="24"/>
                <w:szCs w:val="24"/>
              </w:rPr>
            </w:pPr>
            <w:r w:rsidRPr="00537653">
              <w:rPr>
                <w:rFonts w:ascii="Times New Roman" w:hAnsi="Times New Roman" w:cs="Times New Roman"/>
                <w:b/>
                <w:bCs/>
                <w:color w:val="000000" w:themeColor="text1"/>
                <w:kern w:val="0"/>
                <w:sz w:val="24"/>
                <w:szCs w:val="24"/>
              </w:rPr>
              <w:t xml:space="preserve">　</w:t>
            </w:r>
          </w:p>
        </w:tc>
        <w:tc>
          <w:tcPr>
            <w:tcW w:w="388" w:type="pct"/>
            <w:tcBorders>
              <w:top w:val="nil"/>
              <w:left w:val="nil"/>
              <w:bottom w:val="single" w:sz="4" w:space="0" w:color="auto"/>
              <w:right w:val="single" w:sz="4" w:space="0" w:color="auto"/>
            </w:tcBorders>
            <w:shd w:val="clear" w:color="auto" w:fill="auto"/>
            <w:noWrap/>
            <w:vAlign w:val="center"/>
            <w:hideMark/>
          </w:tcPr>
          <w:p w:rsidR="00012346" w:rsidRPr="00537653" w:rsidRDefault="00012346" w:rsidP="00E647C3">
            <w:pPr>
              <w:widowControl/>
              <w:jc w:val="center"/>
              <w:rPr>
                <w:rFonts w:ascii="Times New Roman" w:hAnsi="Times New Roman" w:cs="Times New Roman"/>
                <w:b/>
                <w:bCs/>
                <w:color w:val="000000" w:themeColor="text1"/>
                <w:kern w:val="0"/>
                <w:sz w:val="24"/>
                <w:szCs w:val="24"/>
              </w:rPr>
            </w:pPr>
            <w:r w:rsidRPr="00537653">
              <w:rPr>
                <w:rFonts w:ascii="Times New Roman" w:hAnsi="Times New Roman" w:cs="Times New Roman"/>
                <w:b/>
                <w:bCs/>
                <w:color w:val="000000" w:themeColor="text1"/>
                <w:kern w:val="0"/>
                <w:sz w:val="24"/>
                <w:szCs w:val="24"/>
              </w:rPr>
              <w:t xml:space="preserve">　</w:t>
            </w:r>
          </w:p>
        </w:tc>
        <w:tc>
          <w:tcPr>
            <w:tcW w:w="259" w:type="pct"/>
            <w:tcBorders>
              <w:top w:val="nil"/>
              <w:left w:val="nil"/>
              <w:bottom w:val="single" w:sz="4" w:space="0" w:color="auto"/>
              <w:right w:val="double" w:sz="6" w:space="0" w:color="auto"/>
            </w:tcBorders>
            <w:shd w:val="clear" w:color="auto" w:fill="auto"/>
            <w:noWrap/>
            <w:vAlign w:val="center"/>
            <w:hideMark/>
          </w:tcPr>
          <w:p w:rsidR="00012346" w:rsidRPr="00537653" w:rsidRDefault="00012346" w:rsidP="00E647C3">
            <w:pPr>
              <w:widowControl/>
              <w:jc w:val="left"/>
              <w:rPr>
                <w:rFonts w:ascii="Times New Roman" w:hAnsi="Times New Roman" w:cs="Times New Roman"/>
                <w:color w:val="000000" w:themeColor="text1"/>
                <w:kern w:val="0"/>
                <w:sz w:val="22"/>
              </w:rPr>
            </w:pPr>
            <w:r w:rsidRPr="00537653">
              <w:rPr>
                <w:rFonts w:ascii="Times New Roman" w:hAnsi="Times New Roman" w:cs="Times New Roman"/>
                <w:color w:val="000000" w:themeColor="text1"/>
                <w:kern w:val="0"/>
                <w:sz w:val="22"/>
              </w:rPr>
              <w:t xml:space="preserve">　</w:t>
            </w:r>
          </w:p>
        </w:tc>
      </w:tr>
      <w:tr w:rsidR="00537653" w:rsidRPr="00537653" w:rsidTr="00E647C3">
        <w:trPr>
          <w:trHeight w:val="397"/>
        </w:trPr>
        <w:tc>
          <w:tcPr>
            <w:tcW w:w="259" w:type="pct"/>
            <w:tcBorders>
              <w:top w:val="nil"/>
              <w:left w:val="double" w:sz="6" w:space="0" w:color="auto"/>
              <w:bottom w:val="single" w:sz="4" w:space="0" w:color="auto"/>
              <w:right w:val="single" w:sz="4" w:space="0" w:color="auto"/>
            </w:tcBorders>
            <w:shd w:val="clear" w:color="auto" w:fill="auto"/>
            <w:noWrap/>
            <w:vAlign w:val="center"/>
            <w:hideMark/>
          </w:tcPr>
          <w:p w:rsidR="00012346" w:rsidRPr="00537653" w:rsidRDefault="00012346" w:rsidP="00E647C3">
            <w:pPr>
              <w:widowControl/>
              <w:jc w:val="center"/>
              <w:rPr>
                <w:rFonts w:ascii="Times New Roman" w:hAnsi="Times New Roman" w:cs="Times New Roman"/>
                <w:b/>
                <w:bCs/>
                <w:color w:val="000000" w:themeColor="text1"/>
                <w:kern w:val="0"/>
                <w:sz w:val="24"/>
                <w:szCs w:val="24"/>
              </w:rPr>
            </w:pPr>
            <w:r w:rsidRPr="00537653">
              <w:rPr>
                <w:rFonts w:ascii="Times New Roman" w:hAnsi="Times New Roman" w:cs="Times New Roman"/>
                <w:b/>
                <w:bCs/>
                <w:color w:val="000000" w:themeColor="text1"/>
                <w:kern w:val="0"/>
                <w:sz w:val="24"/>
                <w:szCs w:val="24"/>
              </w:rPr>
              <w:t xml:space="preserve">　</w:t>
            </w:r>
          </w:p>
        </w:tc>
        <w:tc>
          <w:tcPr>
            <w:tcW w:w="976" w:type="pct"/>
            <w:tcBorders>
              <w:top w:val="nil"/>
              <w:left w:val="nil"/>
              <w:bottom w:val="single" w:sz="4" w:space="0" w:color="auto"/>
              <w:right w:val="single" w:sz="4" w:space="0" w:color="auto"/>
            </w:tcBorders>
            <w:shd w:val="clear" w:color="auto" w:fill="auto"/>
            <w:noWrap/>
            <w:vAlign w:val="center"/>
            <w:hideMark/>
          </w:tcPr>
          <w:p w:rsidR="00012346" w:rsidRPr="00537653" w:rsidRDefault="00012346" w:rsidP="00E647C3">
            <w:pPr>
              <w:widowControl/>
              <w:jc w:val="center"/>
              <w:rPr>
                <w:rFonts w:ascii="Times New Roman" w:hAnsi="Times New Roman" w:cs="Times New Roman"/>
                <w:b/>
                <w:bCs/>
                <w:color w:val="000000" w:themeColor="text1"/>
                <w:kern w:val="0"/>
                <w:sz w:val="24"/>
                <w:szCs w:val="24"/>
              </w:rPr>
            </w:pPr>
            <w:r w:rsidRPr="00537653">
              <w:rPr>
                <w:rFonts w:ascii="Times New Roman" w:hAnsi="Times New Roman" w:cs="Times New Roman"/>
                <w:b/>
                <w:bCs/>
                <w:color w:val="000000" w:themeColor="text1"/>
                <w:kern w:val="0"/>
                <w:sz w:val="24"/>
                <w:szCs w:val="24"/>
              </w:rPr>
              <w:t xml:space="preserve">　</w:t>
            </w:r>
          </w:p>
        </w:tc>
        <w:tc>
          <w:tcPr>
            <w:tcW w:w="618" w:type="pct"/>
            <w:tcBorders>
              <w:top w:val="nil"/>
              <w:left w:val="nil"/>
              <w:bottom w:val="single" w:sz="4" w:space="0" w:color="auto"/>
              <w:right w:val="single" w:sz="4" w:space="0" w:color="auto"/>
            </w:tcBorders>
            <w:shd w:val="clear" w:color="auto" w:fill="auto"/>
            <w:noWrap/>
            <w:vAlign w:val="center"/>
            <w:hideMark/>
          </w:tcPr>
          <w:p w:rsidR="00012346" w:rsidRPr="00537653" w:rsidRDefault="00012346" w:rsidP="00E647C3">
            <w:pPr>
              <w:widowControl/>
              <w:jc w:val="center"/>
              <w:rPr>
                <w:rFonts w:ascii="Times New Roman" w:hAnsi="Times New Roman" w:cs="Times New Roman"/>
                <w:b/>
                <w:bCs/>
                <w:color w:val="000000" w:themeColor="text1"/>
                <w:kern w:val="0"/>
                <w:sz w:val="24"/>
                <w:szCs w:val="24"/>
              </w:rPr>
            </w:pPr>
            <w:r w:rsidRPr="00537653">
              <w:rPr>
                <w:rFonts w:ascii="Times New Roman" w:hAnsi="Times New Roman" w:cs="Times New Roman"/>
                <w:b/>
                <w:bCs/>
                <w:color w:val="000000" w:themeColor="text1"/>
                <w:kern w:val="0"/>
                <w:sz w:val="24"/>
                <w:szCs w:val="24"/>
              </w:rPr>
              <w:t xml:space="preserve">　</w:t>
            </w:r>
          </w:p>
        </w:tc>
        <w:tc>
          <w:tcPr>
            <w:tcW w:w="618" w:type="pct"/>
            <w:tcBorders>
              <w:top w:val="nil"/>
              <w:left w:val="nil"/>
              <w:bottom w:val="single" w:sz="4" w:space="0" w:color="auto"/>
              <w:right w:val="single" w:sz="4" w:space="0" w:color="auto"/>
            </w:tcBorders>
            <w:shd w:val="clear" w:color="auto" w:fill="auto"/>
            <w:noWrap/>
            <w:vAlign w:val="center"/>
            <w:hideMark/>
          </w:tcPr>
          <w:p w:rsidR="00012346" w:rsidRPr="00537653" w:rsidRDefault="00012346" w:rsidP="00E647C3">
            <w:pPr>
              <w:widowControl/>
              <w:jc w:val="center"/>
              <w:rPr>
                <w:rFonts w:ascii="Times New Roman" w:hAnsi="Times New Roman" w:cs="Times New Roman"/>
                <w:b/>
                <w:bCs/>
                <w:color w:val="000000" w:themeColor="text1"/>
                <w:kern w:val="0"/>
                <w:sz w:val="24"/>
                <w:szCs w:val="24"/>
              </w:rPr>
            </w:pPr>
            <w:r w:rsidRPr="00537653">
              <w:rPr>
                <w:rFonts w:ascii="Times New Roman" w:hAnsi="Times New Roman" w:cs="Times New Roman"/>
                <w:b/>
                <w:bCs/>
                <w:color w:val="000000" w:themeColor="text1"/>
                <w:kern w:val="0"/>
                <w:sz w:val="24"/>
                <w:szCs w:val="24"/>
              </w:rPr>
              <w:t xml:space="preserve">　</w:t>
            </w:r>
          </w:p>
        </w:tc>
        <w:tc>
          <w:tcPr>
            <w:tcW w:w="618" w:type="pct"/>
            <w:tcBorders>
              <w:top w:val="nil"/>
              <w:left w:val="nil"/>
              <w:bottom w:val="single" w:sz="4" w:space="0" w:color="auto"/>
              <w:right w:val="single" w:sz="4" w:space="0" w:color="auto"/>
            </w:tcBorders>
            <w:shd w:val="clear" w:color="auto" w:fill="auto"/>
            <w:noWrap/>
            <w:vAlign w:val="center"/>
            <w:hideMark/>
          </w:tcPr>
          <w:p w:rsidR="00012346" w:rsidRPr="00537653" w:rsidRDefault="00012346" w:rsidP="00E647C3">
            <w:pPr>
              <w:widowControl/>
              <w:jc w:val="center"/>
              <w:rPr>
                <w:rFonts w:ascii="Times New Roman" w:hAnsi="Times New Roman" w:cs="Times New Roman"/>
                <w:b/>
                <w:bCs/>
                <w:color w:val="000000" w:themeColor="text1"/>
                <w:kern w:val="0"/>
                <w:sz w:val="24"/>
                <w:szCs w:val="24"/>
              </w:rPr>
            </w:pPr>
            <w:r w:rsidRPr="00537653">
              <w:rPr>
                <w:rFonts w:ascii="Times New Roman" w:hAnsi="Times New Roman" w:cs="Times New Roman"/>
                <w:b/>
                <w:bCs/>
                <w:color w:val="000000" w:themeColor="text1"/>
                <w:kern w:val="0"/>
                <w:sz w:val="24"/>
                <w:szCs w:val="24"/>
              </w:rPr>
              <w:t xml:space="preserve">　</w:t>
            </w:r>
          </w:p>
        </w:tc>
        <w:tc>
          <w:tcPr>
            <w:tcW w:w="435" w:type="pct"/>
            <w:tcBorders>
              <w:top w:val="nil"/>
              <w:left w:val="nil"/>
              <w:bottom w:val="single" w:sz="4" w:space="0" w:color="auto"/>
              <w:right w:val="single" w:sz="4" w:space="0" w:color="auto"/>
            </w:tcBorders>
            <w:shd w:val="clear" w:color="auto" w:fill="auto"/>
            <w:noWrap/>
            <w:vAlign w:val="center"/>
            <w:hideMark/>
          </w:tcPr>
          <w:p w:rsidR="00012346" w:rsidRPr="00537653" w:rsidRDefault="00012346" w:rsidP="00E647C3">
            <w:pPr>
              <w:widowControl/>
              <w:jc w:val="center"/>
              <w:rPr>
                <w:rFonts w:ascii="Times New Roman" w:hAnsi="Times New Roman" w:cs="Times New Roman"/>
                <w:b/>
                <w:bCs/>
                <w:color w:val="000000" w:themeColor="text1"/>
                <w:kern w:val="0"/>
                <w:sz w:val="24"/>
                <w:szCs w:val="24"/>
              </w:rPr>
            </w:pPr>
            <w:r w:rsidRPr="00537653">
              <w:rPr>
                <w:rFonts w:ascii="Times New Roman" w:hAnsi="Times New Roman" w:cs="Times New Roman"/>
                <w:b/>
                <w:bCs/>
                <w:color w:val="000000" w:themeColor="text1"/>
                <w:kern w:val="0"/>
                <w:sz w:val="24"/>
                <w:szCs w:val="24"/>
              </w:rPr>
              <w:t xml:space="preserve">　</w:t>
            </w:r>
          </w:p>
        </w:tc>
        <w:tc>
          <w:tcPr>
            <w:tcW w:w="436" w:type="pct"/>
            <w:tcBorders>
              <w:top w:val="nil"/>
              <w:left w:val="nil"/>
              <w:bottom w:val="single" w:sz="4" w:space="0" w:color="auto"/>
              <w:right w:val="single" w:sz="4" w:space="0" w:color="auto"/>
            </w:tcBorders>
            <w:shd w:val="clear" w:color="auto" w:fill="auto"/>
            <w:noWrap/>
            <w:vAlign w:val="center"/>
            <w:hideMark/>
          </w:tcPr>
          <w:p w:rsidR="00012346" w:rsidRPr="00537653" w:rsidRDefault="00012346" w:rsidP="00E647C3">
            <w:pPr>
              <w:widowControl/>
              <w:jc w:val="center"/>
              <w:rPr>
                <w:rFonts w:ascii="Times New Roman" w:hAnsi="Times New Roman" w:cs="Times New Roman"/>
                <w:b/>
                <w:bCs/>
                <w:color w:val="000000" w:themeColor="text1"/>
                <w:kern w:val="0"/>
                <w:sz w:val="24"/>
                <w:szCs w:val="24"/>
              </w:rPr>
            </w:pPr>
            <w:r w:rsidRPr="00537653">
              <w:rPr>
                <w:rFonts w:ascii="Times New Roman" w:hAnsi="Times New Roman" w:cs="Times New Roman"/>
                <w:b/>
                <w:bCs/>
                <w:color w:val="000000" w:themeColor="text1"/>
                <w:kern w:val="0"/>
                <w:sz w:val="24"/>
                <w:szCs w:val="24"/>
              </w:rPr>
              <w:t xml:space="preserve">　</w:t>
            </w:r>
          </w:p>
        </w:tc>
        <w:tc>
          <w:tcPr>
            <w:tcW w:w="393" w:type="pct"/>
            <w:tcBorders>
              <w:top w:val="nil"/>
              <w:left w:val="nil"/>
              <w:bottom w:val="single" w:sz="4" w:space="0" w:color="auto"/>
              <w:right w:val="single" w:sz="4" w:space="0" w:color="auto"/>
            </w:tcBorders>
            <w:shd w:val="clear" w:color="auto" w:fill="auto"/>
            <w:noWrap/>
            <w:vAlign w:val="center"/>
            <w:hideMark/>
          </w:tcPr>
          <w:p w:rsidR="00012346" w:rsidRPr="00537653" w:rsidRDefault="00012346" w:rsidP="00E647C3">
            <w:pPr>
              <w:widowControl/>
              <w:jc w:val="center"/>
              <w:rPr>
                <w:rFonts w:ascii="Times New Roman" w:hAnsi="Times New Roman" w:cs="Times New Roman"/>
                <w:b/>
                <w:bCs/>
                <w:color w:val="000000" w:themeColor="text1"/>
                <w:kern w:val="0"/>
                <w:sz w:val="24"/>
                <w:szCs w:val="24"/>
              </w:rPr>
            </w:pPr>
            <w:r w:rsidRPr="00537653">
              <w:rPr>
                <w:rFonts w:ascii="Times New Roman" w:hAnsi="Times New Roman" w:cs="Times New Roman"/>
                <w:b/>
                <w:bCs/>
                <w:color w:val="000000" w:themeColor="text1"/>
                <w:kern w:val="0"/>
                <w:sz w:val="24"/>
                <w:szCs w:val="24"/>
              </w:rPr>
              <w:t xml:space="preserve">　</w:t>
            </w:r>
          </w:p>
        </w:tc>
        <w:tc>
          <w:tcPr>
            <w:tcW w:w="388" w:type="pct"/>
            <w:tcBorders>
              <w:top w:val="nil"/>
              <w:left w:val="nil"/>
              <w:bottom w:val="single" w:sz="4" w:space="0" w:color="auto"/>
              <w:right w:val="single" w:sz="4" w:space="0" w:color="auto"/>
            </w:tcBorders>
            <w:shd w:val="clear" w:color="auto" w:fill="auto"/>
            <w:noWrap/>
            <w:vAlign w:val="center"/>
            <w:hideMark/>
          </w:tcPr>
          <w:p w:rsidR="00012346" w:rsidRPr="00537653" w:rsidRDefault="00012346" w:rsidP="00E647C3">
            <w:pPr>
              <w:widowControl/>
              <w:jc w:val="center"/>
              <w:rPr>
                <w:rFonts w:ascii="Times New Roman" w:hAnsi="Times New Roman" w:cs="Times New Roman"/>
                <w:b/>
                <w:bCs/>
                <w:color w:val="000000" w:themeColor="text1"/>
                <w:kern w:val="0"/>
                <w:sz w:val="24"/>
                <w:szCs w:val="24"/>
              </w:rPr>
            </w:pPr>
            <w:r w:rsidRPr="00537653">
              <w:rPr>
                <w:rFonts w:ascii="Times New Roman" w:hAnsi="Times New Roman" w:cs="Times New Roman"/>
                <w:b/>
                <w:bCs/>
                <w:color w:val="000000" w:themeColor="text1"/>
                <w:kern w:val="0"/>
                <w:sz w:val="24"/>
                <w:szCs w:val="24"/>
              </w:rPr>
              <w:t xml:space="preserve">　</w:t>
            </w:r>
          </w:p>
        </w:tc>
        <w:tc>
          <w:tcPr>
            <w:tcW w:w="259" w:type="pct"/>
            <w:tcBorders>
              <w:top w:val="nil"/>
              <w:left w:val="nil"/>
              <w:bottom w:val="single" w:sz="4" w:space="0" w:color="auto"/>
              <w:right w:val="double" w:sz="6" w:space="0" w:color="auto"/>
            </w:tcBorders>
            <w:shd w:val="clear" w:color="auto" w:fill="auto"/>
            <w:noWrap/>
            <w:vAlign w:val="center"/>
            <w:hideMark/>
          </w:tcPr>
          <w:p w:rsidR="00012346" w:rsidRPr="00537653" w:rsidRDefault="00012346" w:rsidP="00E647C3">
            <w:pPr>
              <w:widowControl/>
              <w:jc w:val="left"/>
              <w:rPr>
                <w:rFonts w:ascii="Times New Roman" w:hAnsi="Times New Roman" w:cs="Times New Roman"/>
                <w:color w:val="000000" w:themeColor="text1"/>
                <w:kern w:val="0"/>
                <w:sz w:val="22"/>
              </w:rPr>
            </w:pPr>
            <w:r w:rsidRPr="00537653">
              <w:rPr>
                <w:rFonts w:ascii="Times New Roman" w:hAnsi="Times New Roman" w:cs="Times New Roman"/>
                <w:color w:val="000000" w:themeColor="text1"/>
                <w:kern w:val="0"/>
                <w:sz w:val="22"/>
              </w:rPr>
              <w:t xml:space="preserve">　</w:t>
            </w:r>
          </w:p>
        </w:tc>
      </w:tr>
      <w:tr w:rsidR="00537653" w:rsidRPr="00537653" w:rsidTr="00E647C3">
        <w:trPr>
          <w:trHeight w:val="397"/>
        </w:trPr>
        <w:tc>
          <w:tcPr>
            <w:tcW w:w="259" w:type="pct"/>
            <w:tcBorders>
              <w:top w:val="nil"/>
              <w:left w:val="double" w:sz="6" w:space="0" w:color="auto"/>
              <w:bottom w:val="single" w:sz="4" w:space="0" w:color="auto"/>
              <w:right w:val="single" w:sz="4" w:space="0" w:color="auto"/>
            </w:tcBorders>
            <w:shd w:val="clear" w:color="auto" w:fill="auto"/>
            <w:noWrap/>
            <w:vAlign w:val="center"/>
            <w:hideMark/>
          </w:tcPr>
          <w:p w:rsidR="00012346" w:rsidRPr="00537653" w:rsidRDefault="00012346" w:rsidP="00E647C3">
            <w:pPr>
              <w:widowControl/>
              <w:jc w:val="center"/>
              <w:rPr>
                <w:rFonts w:ascii="Times New Roman" w:hAnsi="Times New Roman" w:cs="Times New Roman"/>
                <w:b/>
                <w:bCs/>
                <w:color w:val="000000" w:themeColor="text1"/>
                <w:kern w:val="0"/>
                <w:sz w:val="24"/>
                <w:szCs w:val="24"/>
              </w:rPr>
            </w:pPr>
            <w:r w:rsidRPr="00537653">
              <w:rPr>
                <w:rFonts w:ascii="Times New Roman" w:hAnsi="Times New Roman" w:cs="Times New Roman"/>
                <w:b/>
                <w:bCs/>
                <w:color w:val="000000" w:themeColor="text1"/>
                <w:kern w:val="0"/>
                <w:sz w:val="24"/>
                <w:szCs w:val="24"/>
              </w:rPr>
              <w:t xml:space="preserve">　</w:t>
            </w:r>
          </w:p>
        </w:tc>
        <w:tc>
          <w:tcPr>
            <w:tcW w:w="976" w:type="pct"/>
            <w:tcBorders>
              <w:top w:val="nil"/>
              <w:left w:val="nil"/>
              <w:bottom w:val="single" w:sz="4" w:space="0" w:color="auto"/>
              <w:right w:val="single" w:sz="4" w:space="0" w:color="auto"/>
            </w:tcBorders>
            <w:shd w:val="clear" w:color="auto" w:fill="auto"/>
            <w:noWrap/>
            <w:vAlign w:val="center"/>
            <w:hideMark/>
          </w:tcPr>
          <w:p w:rsidR="00012346" w:rsidRPr="00537653" w:rsidRDefault="00012346" w:rsidP="00E647C3">
            <w:pPr>
              <w:widowControl/>
              <w:jc w:val="center"/>
              <w:rPr>
                <w:rFonts w:ascii="Times New Roman" w:hAnsi="Times New Roman" w:cs="Times New Roman"/>
                <w:b/>
                <w:bCs/>
                <w:color w:val="000000" w:themeColor="text1"/>
                <w:kern w:val="0"/>
                <w:sz w:val="24"/>
                <w:szCs w:val="24"/>
              </w:rPr>
            </w:pPr>
            <w:r w:rsidRPr="00537653">
              <w:rPr>
                <w:rFonts w:ascii="Times New Roman" w:hAnsi="Times New Roman" w:cs="Times New Roman"/>
                <w:b/>
                <w:bCs/>
                <w:color w:val="000000" w:themeColor="text1"/>
                <w:kern w:val="0"/>
                <w:sz w:val="24"/>
                <w:szCs w:val="24"/>
              </w:rPr>
              <w:t xml:space="preserve">　</w:t>
            </w:r>
          </w:p>
        </w:tc>
        <w:tc>
          <w:tcPr>
            <w:tcW w:w="618" w:type="pct"/>
            <w:tcBorders>
              <w:top w:val="nil"/>
              <w:left w:val="nil"/>
              <w:bottom w:val="single" w:sz="4" w:space="0" w:color="auto"/>
              <w:right w:val="single" w:sz="4" w:space="0" w:color="auto"/>
            </w:tcBorders>
            <w:shd w:val="clear" w:color="auto" w:fill="auto"/>
            <w:noWrap/>
            <w:vAlign w:val="center"/>
            <w:hideMark/>
          </w:tcPr>
          <w:p w:rsidR="00012346" w:rsidRPr="00537653" w:rsidRDefault="00012346" w:rsidP="00E647C3">
            <w:pPr>
              <w:widowControl/>
              <w:jc w:val="center"/>
              <w:rPr>
                <w:rFonts w:ascii="Times New Roman" w:hAnsi="Times New Roman" w:cs="Times New Roman"/>
                <w:b/>
                <w:bCs/>
                <w:color w:val="000000" w:themeColor="text1"/>
                <w:kern w:val="0"/>
                <w:sz w:val="24"/>
                <w:szCs w:val="24"/>
              </w:rPr>
            </w:pPr>
            <w:r w:rsidRPr="00537653">
              <w:rPr>
                <w:rFonts w:ascii="Times New Roman" w:hAnsi="Times New Roman" w:cs="Times New Roman"/>
                <w:b/>
                <w:bCs/>
                <w:color w:val="000000" w:themeColor="text1"/>
                <w:kern w:val="0"/>
                <w:sz w:val="24"/>
                <w:szCs w:val="24"/>
              </w:rPr>
              <w:t xml:space="preserve">　</w:t>
            </w:r>
          </w:p>
        </w:tc>
        <w:tc>
          <w:tcPr>
            <w:tcW w:w="618" w:type="pct"/>
            <w:tcBorders>
              <w:top w:val="nil"/>
              <w:left w:val="nil"/>
              <w:bottom w:val="single" w:sz="4" w:space="0" w:color="auto"/>
              <w:right w:val="single" w:sz="4" w:space="0" w:color="auto"/>
            </w:tcBorders>
            <w:shd w:val="clear" w:color="auto" w:fill="auto"/>
            <w:noWrap/>
            <w:vAlign w:val="center"/>
            <w:hideMark/>
          </w:tcPr>
          <w:p w:rsidR="00012346" w:rsidRPr="00537653" w:rsidRDefault="00012346" w:rsidP="00E647C3">
            <w:pPr>
              <w:widowControl/>
              <w:jc w:val="center"/>
              <w:rPr>
                <w:rFonts w:ascii="Times New Roman" w:hAnsi="Times New Roman" w:cs="Times New Roman"/>
                <w:b/>
                <w:bCs/>
                <w:color w:val="000000" w:themeColor="text1"/>
                <w:kern w:val="0"/>
                <w:sz w:val="24"/>
                <w:szCs w:val="24"/>
              </w:rPr>
            </w:pPr>
            <w:r w:rsidRPr="00537653">
              <w:rPr>
                <w:rFonts w:ascii="Times New Roman" w:hAnsi="Times New Roman" w:cs="Times New Roman"/>
                <w:b/>
                <w:bCs/>
                <w:color w:val="000000" w:themeColor="text1"/>
                <w:kern w:val="0"/>
                <w:sz w:val="24"/>
                <w:szCs w:val="24"/>
              </w:rPr>
              <w:t xml:space="preserve">　</w:t>
            </w:r>
          </w:p>
        </w:tc>
        <w:tc>
          <w:tcPr>
            <w:tcW w:w="618" w:type="pct"/>
            <w:tcBorders>
              <w:top w:val="nil"/>
              <w:left w:val="nil"/>
              <w:bottom w:val="single" w:sz="4" w:space="0" w:color="auto"/>
              <w:right w:val="single" w:sz="4" w:space="0" w:color="auto"/>
            </w:tcBorders>
            <w:shd w:val="clear" w:color="auto" w:fill="auto"/>
            <w:noWrap/>
            <w:vAlign w:val="center"/>
            <w:hideMark/>
          </w:tcPr>
          <w:p w:rsidR="00012346" w:rsidRPr="00537653" w:rsidRDefault="00012346" w:rsidP="00E647C3">
            <w:pPr>
              <w:widowControl/>
              <w:jc w:val="center"/>
              <w:rPr>
                <w:rFonts w:ascii="Times New Roman" w:hAnsi="Times New Roman" w:cs="Times New Roman"/>
                <w:b/>
                <w:bCs/>
                <w:color w:val="000000" w:themeColor="text1"/>
                <w:kern w:val="0"/>
                <w:sz w:val="24"/>
                <w:szCs w:val="24"/>
              </w:rPr>
            </w:pPr>
            <w:r w:rsidRPr="00537653">
              <w:rPr>
                <w:rFonts w:ascii="Times New Roman" w:hAnsi="Times New Roman" w:cs="Times New Roman"/>
                <w:b/>
                <w:bCs/>
                <w:color w:val="000000" w:themeColor="text1"/>
                <w:kern w:val="0"/>
                <w:sz w:val="24"/>
                <w:szCs w:val="24"/>
              </w:rPr>
              <w:t xml:space="preserve">　</w:t>
            </w:r>
          </w:p>
        </w:tc>
        <w:tc>
          <w:tcPr>
            <w:tcW w:w="435" w:type="pct"/>
            <w:tcBorders>
              <w:top w:val="nil"/>
              <w:left w:val="nil"/>
              <w:bottom w:val="single" w:sz="4" w:space="0" w:color="auto"/>
              <w:right w:val="single" w:sz="4" w:space="0" w:color="auto"/>
            </w:tcBorders>
            <w:shd w:val="clear" w:color="auto" w:fill="auto"/>
            <w:noWrap/>
            <w:vAlign w:val="center"/>
            <w:hideMark/>
          </w:tcPr>
          <w:p w:rsidR="00012346" w:rsidRPr="00537653" w:rsidRDefault="00012346" w:rsidP="00E647C3">
            <w:pPr>
              <w:widowControl/>
              <w:jc w:val="center"/>
              <w:rPr>
                <w:rFonts w:ascii="Times New Roman" w:hAnsi="Times New Roman" w:cs="Times New Roman"/>
                <w:b/>
                <w:bCs/>
                <w:color w:val="000000" w:themeColor="text1"/>
                <w:kern w:val="0"/>
                <w:sz w:val="24"/>
                <w:szCs w:val="24"/>
              </w:rPr>
            </w:pPr>
            <w:r w:rsidRPr="00537653">
              <w:rPr>
                <w:rFonts w:ascii="Times New Roman" w:hAnsi="Times New Roman" w:cs="Times New Roman"/>
                <w:b/>
                <w:bCs/>
                <w:color w:val="000000" w:themeColor="text1"/>
                <w:kern w:val="0"/>
                <w:sz w:val="24"/>
                <w:szCs w:val="24"/>
              </w:rPr>
              <w:t xml:space="preserve">　</w:t>
            </w:r>
          </w:p>
        </w:tc>
        <w:tc>
          <w:tcPr>
            <w:tcW w:w="436" w:type="pct"/>
            <w:tcBorders>
              <w:top w:val="nil"/>
              <w:left w:val="nil"/>
              <w:bottom w:val="single" w:sz="4" w:space="0" w:color="auto"/>
              <w:right w:val="single" w:sz="4" w:space="0" w:color="auto"/>
            </w:tcBorders>
            <w:shd w:val="clear" w:color="auto" w:fill="auto"/>
            <w:noWrap/>
            <w:vAlign w:val="center"/>
            <w:hideMark/>
          </w:tcPr>
          <w:p w:rsidR="00012346" w:rsidRPr="00537653" w:rsidRDefault="00012346" w:rsidP="00E647C3">
            <w:pPr>
              <w:widowControl/>
              <w:jc w:val="center"/>
              <w:rPr>
                <w:rFonts w:ascii="Times New Roman" w:hAnsi="Times New Roman" w:cs="Times New Roman"/>
                <w:b/>
                <w:bCs/>
                <w:color w:val="000000" w:themeColor="text1"/>
                <w:kern w:val="0"/>
                <w:sz w:val="24"/>
                <w:szCs w:val="24"/>
              </w:rPr>
            </w:pPr>
            <w:r w:rsidRPr="00537653">
              <w:rPr>
                <w:rFonts w:ascii="Times New Roman" w:hAnsi="Times New Roman" w:cs="Times New Roman"/>
                <w:b/>
                <w:bCs/>
                <w:color w:val="000000" w:themeColor="text1"/>
                <w:kern w:val="0"/>
                <w:sz w:val="24"/>
                <w:szCs w:val="24"/>
              </w:rPr>
              <w:t xml:space="preserve">　</w:t>
            </w:r>
          </w:p>
        </w:tc>
        <w:tc>
          <w:tcPr>
            <w:tcW w:w="393" w:type="pct"/>
            <w:tcBorders>
              <w:top w:val="nil"/>
              <w:left w:val="nil"/>
              <w:bottom w:val="single" w:sz="4" w:space="0" w:color="auto"/>
              <w:right w:val="single" w:sz="4" w:space="0" w:color="auto"/>
            </w:tcBorders>
            <w:shd w:val="clear" w:color="auto" w:fill="auto"/>
            <w:noWrap/>
            <w:vAlign w:val="center"/>
            <w:hideMark/>
          </w:tcPr>
          <w:p w:rsidR="00012346" w:rsidRPr="00537653" w:rsidRDefault="00012346" w:rsidP="00E647C3">
            <w:pPr>
              <w:widowControl/>
              <w:jc w:val="center"/>
              <w:rPr>
                <w:rFonts w:ascii="Times New Roman" w:hAnsi="Times New Roman" w:cs="Times New Roman"/>
                <w:b/>
                <w:bCs/>
                <w:color w:val="000000" w:themeColor="text1"/>
                <w:kern w:val="0"/>
                <w:sz w:val="24"/>
                <w:szCs w:val="24"/>
              </w:rPr>
            </w:pPr>
            <w:r w:rsidRPr="00537653">
              <w:rPr>
                <w:rFonts w:ascii="Times New Roman" w:hAnsi="Times New Roman" w:cs="Times New Roman"/>
                <w:b/>
                <w:bCs/>
                <w:color w:val="000000" w:themeColor="text1"/>
                <w:kern w:val="0"/>
                <w:sz w:val="24"/>
                <w:szCs w:val="24"/>
              </w:rPr>
              <w:t xml:space="preserve">　</w:t>
            </w:r>
          </w:p>
        </w:tc>
        <w:tc>
          <w:tcPr>
            <w:tcW w:w="388" w:type="pct"/>
            <w:tcBorders>
              <w:top w:val="nil"/>
              <w:left w:val="nil"/>
              <w:bottom w:val="single" w:sz="4" w:space="0" w:color="auto"/>
              <w:right w:val="single" w:sz="4" w:space="0" w:color="auto"/>
            </w:tcBorders>
            <w:shd w:val="clear" w:color="auto" w:fill="auto"/>
            <w:noWrap/>
            <w:vAlign w:val="center"/>
            <w:hideMark/>
          </w:tcPr>
          <w:p w:rsidR="00012346" w:rsidRPr="00537653" w:rsidRDefault="00012346" w:rsidP="00E647C3">
            <w:pPr>
              <w:widowControl/>
              <w:jc w:val="center"/>
              <w:rPr>
                <w:rFonts w:ascii="Times New Roman" w:hAnsi="Times New Roman" w:cs="Times New Roman"/>
                <w:b/>
                <w:bCs/>
                <w:color w:val="000000" w:themeColor="text1"/>
                <w:kern w:val="0"/>
                <w:sz w:val="24"/>
                <w:szCs w:val="24"/>
              </w:rPr>
            </w:pPr>
            <w:r w:rsidRPr="00537653">
              <w:rPr>
                <w:rFonts w:ascii="Times New Roman" w:hAnsi="Times New Roman" w:cs="Times New Roman"/>
                <w:b/>
                <w:bCs/>
                <w:color w:val="000000" w:themeColor="text1"/>
                <w:kern w:val="0"/>
                <w:sz w:val="24"/>
                <w:szCs w:val="24"/>
              </w:rPr>
              <w:t xml:space="preserve">　</w:t>
            </w:r>
          </w:p>
        </w:tc>
        <w:tc>
          <w:tcPr>
            <w:tcW w:w="259" w:type="pct"/>
            <w:tcBorders>
              <w:top w:val="nil"/>
              <w:left w:val="nil"/>
              <w:bottom w:val="single" w:sz="4" w:space="0" w:color="auto"/>
              <w:right w:val="double" w:sz="6" w:space="0" w:color="auto"/>
            </w:tcBorders>
            <w:shd w:val="clear" w:color="auto" w:fill="auto"/>
            <w:noWrap/>
            <w:vAlign w:val="center"/>
            <w:hideMark/>
          </w:tcPr>
          <w:p w:rsidR="00012346" w:rsidRPr="00537653" w:rsidRDefault="00012346" w:rsidP="00E647C3">
            <w:pPr>
              <w:widowControl/>
              <w:jc w:val="left"/>
              <w:rPr>
                <w:rFonts w:ascii="Times New Roman" w:hAnsi="Times New Roman" w:cs="Times New Roman"/>
                <w:color w:val="000000" w:themeColor="text1"/>
                <w:kern w:val="0"/>
                <w:sz w:val="22"/>
              </w:rPr>
            </w:pPr>
            <w:r w:rsidRPr="00537653">
              <w:rPr>
                <w:rFonts w:ascii="Times New Roman" w:hAnsi="Times New Roman" w:cs="Times New Roman"/>
                <w:color w:val="000000" w:themeColor="text1"/>
                <w:kern w:val="0"/>
                <w:sz w:val="22"/>
              </w:rPr>
              <w:t xml:space="preserve">　</w:t>
            </w:r>
          </w:p>
        </w:tc>
      </w:tr>
      <w:tr w:rsidR="00537653" w:rsidRPr="00537653" w:rsidTr="00E647C3">
        <w:trPr>
          <w:trHeight w:val="397"/>
        </w:trPr>
        <w:tc>
          <w:tcPr>
            <w:tcW w:w="259" w:type="pct"/>
            <w:tcBorders>
              <w:top w:val="nil"/>
              <w:left w:val="double" w:sz="6" w:space="0" w:color="auto"/>
              <w:bottom w:val="single" w:sz="4" w:space="0" w:color="auto"/>
              <w:right w:val="single" w:sz="4" w:space="0" w:color="auto"/>
            </w:tcBorders>
            <w:shd w:val="clear" w:color="auto" w:fill="auto"/>
            <w:noWrap/>
            <w:vAlign w:val="center"/>
            <w:hideMark/>
          </w:tcPr>
          <w:p w:rsidR="00012346" w:rsidRPr="00537653" w:rsidRDefault="00012346" w:rsidP="00E647C3">
            <w:pPr>
              <w:widowControl/>
              <w:jc w:val="center"/>
              <w:rPr>
                <w:rFonts w:ascii="Times New Roman" w:hAnsi="Times New Roman" w:cs="Times New Roman"/>
                <w:b/>
                <w:bCs/>
                <w:color w:val="000000" w:themeColor="text1"/>
                <w:kern w:val="0"/>
                <w:sz w:val="24"/>
                <w:szCs w:val="24"/>
              </w:rPr>
            </w:pPr>
            <w:r w:rsidRPr="00537653">
              <w:rPr>
                <w:rFonts w:ascii="Times New Roman" w:hAnsi="Times New Roman" w:cs="Times New Roman"/>
                <w:b/>
                <w:bCs/>
                <w:color w:val="000000" w:themeColor="text1"/>
                <w:kern w:val="0"/>
                <w:sz w:val="24"/>
                <w:szCs w:val="24"/>
              </w:rPr>
              <w:t xml:space="preserve">　</w:t>
            </w:r>
          </w:p>
        </w:tc>
        <w:tc>
          <w:tcPr>
            <w:tcW w:w="976" w:type="pct"/>
            <w:tcBorders>
              <w:top w:val="nil"/>
              <w:left w:val="nil"/>
              <w:bottom w:val="single" w:sz="4" w:space="0" w:color="auto"/>
              <w:right w:val="single" w:sz="4" w:space="0" w:color="auto"/>
            </w:tcBorders>
            <w:shd w:val="clear" w:color="auto" w:fill="auto"/>
            <w:noWrap/>
            <w:vAlign w:val="center"/>
            <w:hideMark/>
          </w:tcPr>
          <w:p w:rsidR="00012346" w:rsidRPr="00537653" w:rsidRDefault="00012346" w:rsidP="00E647C3">
            <w:pPr>
              <w:widowControl/>
              <w:jc w:val="center"/>
              <w:rPr>
                <w:rFonts w:ascii="Times New Roman" w:hAnsi="Times New Roman" w:cs="Times New Roman"/>
                <w:b/>
                <w:bCs/>
                <w:color w:val="000000" w:themeColor="text1"/>
                <w:kern w:val="0"/>
                <w:sz w:val="24"/>
                <w:szCs w:val="24"/>
              </w:rPr>
            </w:pPr>
            <w:r w:rsidRPr="00537653">
              <w:rPr>
                <w:rFonts w:ascii="Times New Roman" w:hAnsi="Times New Roman" w:cs="Times New Roman"/>
                <w:b/>
                <w:bCs/>
                <w:color w:val="000000" w:themeColor="text1"/>
                <w:kern w:val="0"/>
                <w:sz w:val="24"/>
                <w:szCs w:val="24"/>
              </w:rPr>
              <w:t xml:space="preserve">　</w:t>
            </w:r>
          </w:p>
        </w:tc>
        <w:tc>
          <w:tcPr>
            <w:tcW w:w="618" w:type="pct"/>
            <w:tcBorders>
              <w:top w:val="nil"/>
              <w:left w:val="nil"/>
              <w:bottom w:val="single" w:sz="4" w:space="0" w:color="auto"/>
              <w:right w:val="single" w:sz="4" w:space="0" w:color="auto"/>
            </w:tcBorders>
            <w:shd w:val="clear" w:color="auto" w:fill="auto"/>
            <w:noWrap/>
            <w:vAlign w:val="center"/>
            <w:hideMark/>
          </w:tcPr>
          <w:p w:rsidR="00012346" w:rsidRPr="00537653" w:rsidRDefault="00012346" w:rsidP="00E647C3">
            <w:pPr>
              <w:widowControl/>
              <w:jc w:val="center"/>
              <w:rPr>
                <w:rFonts w:ascii="Times New Roman" w:hAnsi="Times New Roman" w:cs="Times New Roman"/>
                <w:b/>
                <w:bCs/>
                <w:color w:val="000000" w:themeColor="text1"/>
                <w:kern w:val="0"/>
                <w:sz w:val="24"/>
                <w:szCs w:val="24"/>
              </w:rPr>
            </w:pPr>
            <w:r w:rsidRPr="00537653">
              <w:rPr>
                <w:rFonts w:ascii="Times New Roman" w:hAnsi="Times New Roman" w:cs="Times New Roman"/>
                <w:b/>
                <w:bCs/>
                <w:color w:val="000000" w:themeColor="text1"/>
                <w:kern w:val="0"/>
                <w:sz w:val="24"/>
                <w:szCs w:val="24"/>
              </w:rPr>
              <w:t xml:space="preserve">　</w:t>
            </w:r>
          </w:p>
        </w:tc>
        <w:tc>
          <w:tcPr>
            <w:tcW w:w="618" w:type="pct"/>
            <w:tcBorders>
              <w:top w:val="nil"/>
              <w:left w:val="nil"/>
              <w:bottom w:val="single" w:sz="4" w:space="0" w:color="auto"/>
              <w:right w:val="single" w:sz="4" w:space="0" w:color="auto"/>
            </w:tcBorders>
            <w:shd w:val="clear" w:color="auto" w:fill="auto"/>
            <w:noWrap/>
            <w:vAlign w:val="center"/>
            <w:hideMark/>
          </w:tcPr>
          <w:p w:rsidR="00012346" w:rsidRPr="00537653" w:rsidRDefault="00012346" w:rsidP="00E647C3">
            <w:pPr>
              <w:widowControl/>
              <w:jc w:val="center"/>
              <w:rPr>
                <w:rFonts w:ascii="Times New Roman" w:hAnsi="Times New Roman" w:cs="Times New Roman"/>
                <w:b/>
                <w:bCs/>
                <w:color w:val="000000" w:themeColor="text1"/>
                <w:kern w:val="0"/>
                <w:sz w:val="24"/>
                <w:szCs w:val="24"/>
              </w:rPr>
            </w:pPr>
            <w:r w:rsidRPr="00537653">
              <w:rPr>
                <w:rFonts w:ascii="Times New Roman" w:hAnsi="Times New Roman" w:cs="Times New Roman"/>
                <w:b/>
                <w:bCs/>
                <w:color w:val="000000" w:themeColor="text1"/>
                <w:kern w:val="0"/>
                <w:sz w:val="24"/>
                <w:szCs w:val="24"/>
              </w:rPr>
              <w:t xml:space="preserve">　</w:t>
            </w:r>
          </w:p>
        </w:tc>
        <w:tc>
          <w:tcPr>
            <w:tcW w:w="618" w:type="pct"/>
            <w:tcBorders>
              <w:top w:val="nil"/>
              <w:left w:val="nil"/>
              <w:bottom w:val="single" w:sz="4" w:space="0" w:color="auto"/>
              <w:right w:val="single" w:sz="4" w:space="0" w:color="auto"/>
            </w:tcBorders>
            <w:shd w:val="clear" w:color="auto" w:fill="auto"/>
            <w:noWrap/>
            <w:vAlign w:val="center"/>
            <w:hideMark/>
          </w:tcPr>
          <w:p w:rsidR="00012346" w:rsidRPr="00537653" w:rsidRDefault="00012346" w:rsidP="00E647C3">
            <w:pPr>
              <w:widowControl/>
              <w:jc w:val="center"/>
              <w:rPr>
                <w:rFonts w:ascii="Times New Roman" w:hAnsi="Times New Roman" w:cs="Times New Roman"/>
                <w:b/>
                <w:bCs/>
                <w:color w:val="000000" w:themeColor="text1"/>
                <w:kern w:val="0"/>
                <w:sz w:val="24"/>
                <w:szCs w:val="24"/>
              </w:rPr>
            </w:pPr>
            <w:r w:rsidRPr="00537653">
              <w:rPr>
                <w:rFonts w:ascii="Times New Roman" w:hAnsi="Times New Roman" w:cs="Times New Roman"/>
                <w:b/>
                <w:bCs/>
                <w:color w:val="000000" w:themeColor="text1"/>
                <w:kern w:val="0"/>
                <w:sz w:val="24"/>
                <w:szCs w:val="24"/>
              </w:rPr>
              <w:t xml:space="preserve">　</w:t>
            </w:r>
          </w:p>
        </w:tc>
        <w:tc>
          <w:tcPr>
            <w:tcW w:w="435" w:type="pct"/>
            <w:tcBorders>
              <w:top w:val="nil"/>
              <w:left w:val="nil"/>
              <w:bottom w:val="single" w:sz="4" w:space="0" w:color="auto"/>
              <w:right w:val="single" w:sz="4" w:space="0" w:color="auto"/>
            </w:tcBorders>
            <w:shd w:val="clear" w:color="auto" w:fill="auto"/>
            <w:noWrap/>
            <w:vAlign w:val="center"/>
            <w:hideMark/>
          </w:tcPr>
          <w:p w:rsidR="00012346" w:rsidRPr="00537653" w:rsidRDefault="00012346" w:rsidP="00E647C3">
            <w:pPr>
              <w:widowControl/>
              <w:jc w:val="center"/>
              <w:rPr>
                <w:rFonts w:ascii="Times New Roman" w:hAnsi="Times New Roman" w:cs="Times New Roman"/>
                <w:b/>
                <w:bCs/>
                <w:color w:val="000000" w:themeColor="text1"/>
                <w:kern w:val="0"/>
                <w:sz w:val="24"/>
                <w:szCs w:val="24"/>
              </w:rPr>
            </w:pPr>
            <w:r w:rsidRPr="00537653">
              <w:rPr>
                <w:rFonts w:ascii="Times New Roman" w:hAnsi="Times New Roman" w:cs="Times New Roman"/>
                <w:b/>
                <w:bCs/>
                <w:color w:val="000000" w:themeColor="text1"/>
                <w:kern w:val="0"/>
                <w:sz w:val="24"/>
                <w:szCs w:val="24"/>
              </w:rPr>
              <w:t xml:space="preserve">　</w:t>
            </w:r>
          </w:p>
        </w:tc>
        <w:tc>
          <w:tcPr>
            <w:tcW w:w="436" w:type="pct"/>
            <w:tcBorders>
              <w:top w:val="nil"/>
              <w:left w:val="nil"/>
              <w:bottom w:val="single" w:sz="4" w:space="0" w:color="auto"/>
              <w:right w:val="single" w:sz="4" w:space="0" w:color="auto"/>
            </w:tcBorders>
            <w:shd w:val="clear" w:color="auto" w:fill="auto"/>
            <w:noWrap/>
            <w:vAlign w:val="center"/>
            <w:hideMark/>
          </w:tcPr>
          <w:p w:rsidR="00012346" w:rsidRPr="00537653" w:rsidRDefault="00012346" w:rsidP="00E647C3">
            <w:pPr>
              <w:widowControl/>
              <w:jc w:val="center"/>
              <w:rPr>
                <w:rFonts w:ascii="Times New Roman" w:hAnsi="Times New Roman" w:cs="Times New Roman"/>
                <w:b/>
                <w:bCs/>
                <w:color w:val="000000" w:themeColor="text1"/>
                <w:kern w:val="0"/>
                <w:sz w:val="24"/>
                <w:szCs w:val="24"/>
              </w:rPr>
            </w:pPr>
            <w:r w:rsidRPr="00537653">
              <w:rPr>
                <w:rFonts w:ascii="Times New Roman" w:hAnsi="Times New Roman" w:cs="Times New Roman"/>
                <w:b/>
                <w:bCs/>
                <w:color w:val="000000" w:themeColor="text1"/>
                <w:kern w:val="0"/>
                <w:sz w:val="24"/>
                <w:szCs w:val="24"/>
              </w:rPr>
              <w:t xml:space="preserve">　</w:t>
            </w:r>
          </w:p>
        </w:tc>
        <w:tc>
          <w:tcPr>
            <w:tcW w:w="393" w:type="pct"/>
            <w:tcBorders>
              <w:top w:val="nil"/>
              <w:left w:val="nil"/>
              <w:bottom w:val="single" w:sz="4" w:space="0" w:color="auto"/>
              <w:right w:val="single" w:sz="4" w:space="0" w:color="auto"/>
            </w:tcBorders>
            <w:shd w:val="clear" w:color="auto" w:fill="auto"/>
            <w:noWrap/>
            <w:vAlign w:val="center"/>
            <w:hideMark/>
          </w:tcPr>
          <w:p w:rsidR="00012346" w:rsidRPr="00537653" w:rsidRDefault="00012346" w:rsidP="00E647C3">
            <w:pPr>
              <w:widowControl/>
              <w:jc w:val="center"/>
              <w:rPr>
                <w:rFonts w:ascii="Times New Roman" w:hAnsi="Times New Roman" w:cs="Times New Roman"/>
                <w:b/>
                <w:bCs/>
                <w:color w:val="000000" w:themeColor="text1"/>
                <w:kern w:val="0"/>
                <w:sz w:val="24"/>
                <w:szCs w:val="24"/>
              </w:rPr>
            </w:pPr>
            <w:r w:rsidRPr="00537653">
              <w:rPr>
                <w:rFonts w:ascii="Times New Roman" w:hAnsi="Times New Roman" w:cs="Times New Roman"/>
                <w:b/>
                <w:bCs/>
                <w:color w:val="000000" w:themeColor="text1"/>
                <w:kern w:val="0"/>
                <w:sz w:val="24"/>
                <w:szCs w:val="24"/>
              </w:rPr>
              <w:t xml:space="preserve">　</w:t>
            </w:r>
          </w:p>
        </w:tc>
        <w:tc>
          <w:tcPr>
            <w:tcW w:w="388" w:type="pct"/>
            <w:tcBorders>
              <w:top w:val="nil"/>
              <w:left w:val="nil"/>
              <w:bottom w:val="single" w:sz="4" w:space="0" w:color="auto"/>
              <w:right w:val="single" w:sz="4" w:space="0" w:color="auto"/>
            </w:tcBorders>
            <w:shd w:val="clear" w:color="auto" w:fill="auto"/>
            <w:noWrap/>
            <w:vAlign w:val="center"/>
            <w:hideMark/>
          </w:tcPr>
          <w:p w:rsidR="00012346" w:rsidRPr="00537653" w:rsidRDefault="00012346" w:rsidP="00E647C3">
            <w:pPr>
              <w:widowControl/>
              <w:jc w:val="center"/>
              <w:rPr>
                <w:rFonts w:ascii="Times New Roman" w:hAnsi="Times New Roman" w:cs="Times New Roman"/>
                <w:b/>
                <w:bCs/>
                <w:color w:val="000000" w:themeColor="text1"/>
                <w:kern w:val="0"/>
                <w:sz w:val="24"/>
                <w:szCs w:val="24"/>
              </w:rPr>
            </w:pPr>
            <w:r w:rsidRPr="00537653">
              <w:rPr>
                <w:rFonts w:ascii="Times New Roman" w:hAnsi="Times New Roman" w:cs="Times New Roman"/>
                <w:b/>
                <w:bCs/>
                <w:color w:val="000000" w:themeColor="text1"/>
                <w:kern w:val="0"/>
                <w:sz w:val="24"/>
                <w:szCs w:val="24"/>
              </w:rPr>
              <w:t xml:space="preserve">　</w:t>
            </w:r>
          </w:p>
        </w:tc>
        <w:tc>
          <w:tcPr>
            <w:tcW w:w="259" w:type="pct"/>
            <w:tcBorders>
              <w:top w:val="nil"/>
              <w:left w:val="nil"/>
              <w:bottom w:val="single" w:sz="4" w:space="0" w:color="auto"/>
              <w:right w:val="double" w:sz="6" w:space="0" w:color="auto"/>
            </w:tcBorders>
            <w:shd w:val="clear" w:color="auto" w:fill="auto"/>
            <w:noWrap/>
            <w:vAlign w:val="center"/>
            <w:hideMark/>
          </w:tcPr>
          <w:p w:rsidR="00012346" w:rsidRPr="00537653" w:rsidRDefault="00012346" w:rsidP="00E647C3">
            <w:pPr>
              <w:widowControl/>
              <w:jc w:val="left"/>
              <w:rPr>
                <w:rFonts w:ascii="Times New Roman" w:hAnsi="Times New Roman" w:cs="Times New Roman"/>
                <w:color w:val="000000" w:themeColor="text1"/>
                <w:kern w:val="0"/>
                <w:sz w:val="22"/>
              </w:rPr>
            </w:pPr>
            <w:r w:rsidRPr="00537653">
              <w:rPr>
                <w:rFonts w:ascii="Times New Roman" w:hAnsi="Times New Roman" w:cs="Times New Roman"/>
                <w:color w:val="000000" w:themeColor="text1"/>
                <w:kern w:val="0"/>
                <w:sz w:val="22"/>
              </w:rPr>
              <w:t xml:space="preserve">　</w:t>
            </w:r>
          </w:p>
        </w:tc>
      </w:tr>
      <w:tr w:rsidR="00537653" w:rsidRPr="00537653" w:rsidTr="00E647C3">
        <w:trPr>
          <w:trHeight w:val="397"/>
        </w:trPr>
        <w:tc>
          <w:tcPr>
            <w:tcW w:w="259" w:type="pct"/>
            <w:tcBorders>
              <w:top w:val="nil"/>
              <w:left w:val="double" w:sz="6" w:space="0" w:color="auto"/>
              <w:bottom w:val="single" w:sz="4" w:space="0" w:color="auto"/>
              <w:right w:val="single" w:sz="4" w:space="0" w:color="auto"/>
            </w:tcBorders>
            <w:shd w:val="clear" w:color="auto" w:fill="auto"/>
            <w:noWrap/>
            <w:vAlign w:val="center"/>
            <w:hideMark/>
          </w:tcPr>
          <w:p w:rsidR="00012346" w:rsidRPr="00537653" w:rsidRDefault="00012346" w:rsidP="00E647C3">
            <w:pPr>
              <w:widowControl/>
              <w:jc w:val="center"/>
              <w:rPr>
                <w:rFonts w:ascii="Times New Roman" w:hAnsi="Times New Roman" w:cs="Times New Roman"/>
                <w:b/>
                <w:bCs/>
                <w:color w:val="000000" w:themeColor="text1"/>
                <w:kern w:val="0"/>
                <w:sz w:val="24"/>
                <w:szCs w:val="24"/>
              </w:rPr>
            </w:pPr>
            <w:r w:rsidRPr="00537653">
              <w:rPr>
                <w:rFonts w:ascii="Times New Roman" w:hAnsi="Times New Roman" w:cs="Times New Roman"/>
                <w:b/>
                <w:bCs/>
                <w:color w:val="000000" w:themeColor="text1"/>
                <w:kern w:val="0"/>
                <w:sz w:val="24"/>
                <w:szCs w:val="24"/>
              </w:rPr>
              <w:t xml:space="preserve">　</w:t>
            </w:r>
          </w:p>
        </w:tc>
        <w:tc>
          <w:tcPr>
            <w:tcW w:w="976" w:type="pct"/>
            <w:tcBorders>
              <w:top w:val="nil"/>
              <w:left w:val="nil"/>
              <w:bottom w:val="single" w:sz="4" w:space="0" w:color="auto"/>
              <w:right w:val="single" w:sz="4" w:space="0" w:color="auto"/>
            </w:tcBorders>
            <w:shd w:val="clear" w:color="auto" w:fill="auto"/>
            <w:noWrap/>
            <w:vAlign w:val="center"/>
            <w:hideMark/>
          </w:tcPr>
          <w:p w:rsidR="00012346" w:rsidRPr="00537653" w:rsidRDefault="00012346" w:rsidP="00E647C3">
            <w:pPr>
              <w:widowControl/>
              <w:jc w:val="center"/>
              <w:rPr>
                <w:rFonts w:ascii="Times New Roman" w:hAnsi="Times New Roman" w:cs="Times New Roman"/>
                <w:b/>
                <w:bCs/>
                <w:color w:val="000000" w:themeColor="text1"/>
                <w:kern w:val="0"/>
                <w:sz w:val="24"/>
                <w:szCs w:val="24"/>
              </w:rPr>
            </w:pPr>
            <w:r w:rsidRPr="00537653">
              <w:rPr>
                <w:rFonts w:ascii="Times New Roman" w:hAnsi="Times New Roman" w:cs="Times New Roman"/>
                <w:b/>
                <w:bCs/>
                <w:color w:val="000000" w:themeColor="text1"/>
                <w:kern w:val="0"/>
                <w:sz w:val="24"/>
                <w:szCs w:val="24"/>
              </w:rPr>
              <w:t xml:space="preserve">　</w:t>
            </w:r>
          </w:p>
        </w:tc>
        <w:tc>
          <w:tcPr>
            <w:tcW w:w="618" w:type="pct"/>
            <w:tcBorders>
              <w:top w:val="nil"/>
              <w:left w:val="nil"/>
              <w:bottom w:val="single" w:sz="4" w:space="0" w:color="auto"/>
              <w:right w:val="single" w:sz="4" w:space="0" w:color="auto"/>
            </w:tcBorders>
            <w:shd w:val="clear" w:color="auto" w:fill="auto"/>
            <w:noWrap/>
            <w:vAlign w:val="center"/>
            <w:hideMark/>
          </w:tcPr>
          <w:p w:rsidR="00012346" w:rsidRPr="00537653" w:rsidRDefault="00012346" w:rsidP="00E647C3">
            <w:pPr>
              <w:widowControl/>
              <w:jc w:val="center"/>
              <w:rPr>
                <w:rFonts w:ascii="Times New Roman" w:hAnsi="Times New Roman" w:cs="Times New Roman"/>
                <w:b/>
                <w:bCs/>
                <w:color w:val="000000" w:themeColor="text1"/>
                <w:kern w:val="0"/>
                <w:sz w:val="24"/>
                <w:szCs w:val="24"/>
              </w:rPr>
            </w:pPr>
            <w:r w:rsidRPr="00537653">
              <w:rPr>
                <w:rFonts w:ascii="Times New Roman" w:hAnsi="Times New Roman" w:cs="Times New Roman"/>
                <w:b/>
                <w:bCs/>
                <w:color w:val="000000" w:themeColor="text1"/>
                <w:kern w:val="0"/>
                <w:sz w:val="24"/>
                <w:szCs w:val="24"/>
              </w:rPr>
              <w:t xml:space="preserve">　</w:t>
            </w:r>
          </w:p>
        </w:tc>
        <w:tc>
          <w:tcPr>
            <w:tcW w:w="618" w:type="pct"/>
            <w:tcBorders>
              <w:top w:val="nil"/>
              <w:left w:val="nil"/>
              <w:bottom w:val="single" w:sz="4" w:space="0" w:color="auto"/>
              <w:right w:val="single" w:sz="4" w:space="0" w:color="auto"/>
            </w:tcBorders>
            <w:shd w:val="clear" w:color="auto" w:fill="auto"/>
            <w:noWrap/>
            <w:vAlign w:val="center"/>
            <w:hideMark/>
          </w:tcPr>
          <w:p w:rsidR="00012346" w:rsidRPr="00537653" w:rsidRDefault="00012346" w:rsidP="00E647C3">
            <w:pPr>
              <w:widowControl/>
              <w:jc w:val="center"/>
              <w:rPr>
                <w:rFonts w:ascii="Times New Roman" w:hAnsi="Times New Roman" w:cs="Times New Roman"/>
                <w:b/>
                <w:bCs/>
                <w:color w:val="000000" w:themeColor="text1"/>
                <w:kern w:val="0"/>
                <w:sz w:val="24"/>
                <w:szCs w:val="24"/>
              </w:rPr>
            </w:pPr>
            <w:r w:rsidRPr="00537653">
              <w:rPr>
                <w:rFonts w:ascii="Times New Roman" w:hAnsi="Times New Roman" w:cs="Times New Roman"/>
                <w:b/>
                <w:bCs/>
                <w:color w:val="000000" w:themeColor="text1"/>
                <w:kern w:val="0"/>
                <w:sz w:val="24"/>
                <w:szCs w:val="24"/>
              </w:rPr>
              <w:t xml:space="preserve">　</w:t>
            </w:r>
          </w:p>
        </w:tc>
        <w:tc>
          <w:tcPr>
            <w:tcW w:w="618" w:type="pct"/>
            <w:tcBorders>
              <w:top w:val="nil"/>
              <w:left w:val="nil"/>
              <w:bottom w:val="single" w:sz="4" w:space="0" w:color="auto"/>
              <w:right w:val="single" w:sz="4" w:space="0" w:color="auto"/>
            </w:tcBorders>
            <w:shd w:val="clear" w:color="auto" w:fill="auto"/>
            <w:noWrap/>
            <w:vAlign w:val="center"/>
            <w:hideMark/>
          </w:tcPr>
          <w:p w:rsidR="00012346" w:rsidRPr="00537653" w:rsidRDefault="00012346" w:rsidP="00E647C3">
            <w:pPr>
              <w:widowControl/>
              <w:jc w:val="center"/>
              <w:rPr>
                <w:rFonts w:ascii="Times New Roman" w:hAnsi="Times New Roman" w:cs="Times New Roman"/>
                <w:b/>
                <w:bCs/>
                <w:color w:val="000000" w:themeColor="text1"/>
                <w:kern w:val="0"/>
                <w:sz w:val="24"/>
                <w:szCs w:val="24"/>
              </w:rPr>
            </w:pPr>
            <w:r w:rsidRPr="00537653">
              <w:rPr>
                <w:rFonts w:ascii="Times New Roman" w:hAnsi="Times New Roman" w:cs="Times New Roman"/>
                <w:b/>
                <w:bCs/>
                <w:color w:val="000000" w:themeColor="text1"/>
                <w:kern w:val="0"/>
                <w:sz w:val="24"/>
                <w:szCs w:val="24"/>
              </w:rPr>
              <w:t xml:space="preserve">　</w:t>
            </w:r>
          </w:p>
        </w:tc>
        <w:tc>
          <w:tcPr>
            <w:tcW w:w="435" w:type="pct"/>
            <w:tcBorders>
              <w:top w:val="nil"/>
              <w:left w:val="nil"/>
              <w:bottom w:val="single" w:sz="4" w:space="0" w:color="auto"/>
              <w:right w:val="single" w:sz="4" w:space="0" w:color="auto"/>
            </w:tcBorders>
            <w:shd w:val="clear" w:color="auto" w:fill="auto"/>
            <w:noWrap/>
            <w:vAlign w:val="center"/>
            <w:hideMark/>
          </w:tcPr>
          <w:p w:rsidR="00012346" w:rsidRPr="00537653" w:rsidRDefault="00012346" w:rsidP="00E647C3">
            <w:pPr>
              <w:widowControl/>
              <w:jc w:val="center"/>
              <w:rPr>
                <w:rFonts w:ascii="Times New Roman" w:hAnsi="Times New Roman" w:cs="Times New Roman"/>
                <w:b/>
                <w:bCs/>
                <w:color w:val="000000" w:themeColor="text1"/>
                <w:kern w:val="0"/>
                <w:sz w:val="24"/>
                <w:szCs w:val="24"/>
              </w:rPr>
            </w:pPr>
            <w:r w:rsidRPr="00537653">
              <w:rPr>
                <w:rFonts w:ascii="Times New Roman" w:hAnsi="Times New Roman" w:cs="Times New Roman"/>
                <w:b/>
                <w:bCs/>
                <w:color w:val="000000" w:themeColor="text1"/>
                <w:kern w:val="0"/>
                <w:sz w:val="24"/>
                <w:szCs w:val="24"/>
              </w:rPr>
              <w:t xml:space="preserve">　</w:t>
            </w:r>
          </w:p>
        </w:tc>
        <w:tc>
          <w:tcPr>
            <w:tcW w:w="436" w:type="pct"/>
            <w:tcBorders>
              <w:top w:val="nil"/>
              <w:left w:val="nil"/>
              <w:bottom w:val="single" w:sz="4" w:space="0" w:color="auto"/>
              <w:right w:val="single" w:sz="4" w:space="0" w:color="auto"/>
            </w:tcBorders>
            <w:shd w:val="clear" w:color="auto" w:fill="auto"/>
            <w:noWrap/>
            <w:vAlign w:val="center"/>
            <w:hideMark/>
          </w:tcPr>
          <w:p w:rsidR="00012346" w:rsidRPr="00537653" w:rsidRDefault="00012346" w:rsidP="00E647C3">
            <w:pPr>
              <w:widowControl/>
              <w:jc w:val="center"/>
              <w:rPr>
                <w:rFonts w:ascii="Times New Roman" w:hAnsi="Times New Roman" w:cs="Times New Roman"/>
                <w:b/>
                <w:bCs/>
                <w:color w:val="000000" w:themeColor="text1"/>
                <w:kern w:val="0"/>
                <w:sz w:val="24"/>
                <w:szCs w:val="24"/>
              </w:rPr>
            </w:pPr>
            <w:r w:rsidRPr="00537653">
              <w:rPr>
                <w:rFonts w:ascii="Times New Roman" w:hAnsi="Times New Roman" w:cs="Times New Roman"/>
                <w:b/>
                <w:bCs/>
                <w:color w:val="000000" w:themeColor="text1"/>
                <w:kern w:val="0"/>
                <w:sz w:val="24"/>
                <w:szCs w:val="24"/>
              </w:rPr>
              <w:t xml:space="preserve">　</w:t>
            </w:r>
          </w:p>
        </w:tc>
        <w:tc>
          <w:tcPr>
            <w:tcW w:w="393" w:type="pct"/>
            <w:tcBorders>
              <w:top w:val="nil"/>
              <w:left w:val="nil"/>
              <w:bottom w:val="single" w:sz="4" w:space="0" w:color="auto"/>
              <w:right w:val="single" w:sz="4" w:space="0" w:color="auto"/>
            </w:tcBorders>
            <w:shd w:val="clear" w:color="auto" w:fill="auto"/>
            <w:noWrap/>
            <w:vAlign w:val="center"/>
            <w:hideMark/>
          </w:tcPr>
          <w:p w:rsidR="00012346" w:rsidRPr="00537653" w:rsidRDefault="00012346" w:rsidP="00E647C3">
            <w:pPr>
              <w:widowControl/>
              <w:jc w:val="center"/>
              <w:rPr>
                <w:rFonts w:ascii="Times New Roman" w:hAnsi="Times New Roman" w:cs="Times New Roman"/>
                <w:b/>
                <w:bCs/>
                <w:color w:val="000000" w:themeColor="text1"/>
                <w:kern w:val="0"/>
                <w:sz w:val="24"/>
                <w:szCs w:val="24"/>
              </w:rPr>
            </w:pPr>
            <w:r w:rsidRPr="00537653">
              <w:rPr>
                <w:rFonts w:ascii="Times New Roman" w:hAnsi="Times New Roman" w:cs="Times New Roman"/>
                <w:b/>
                <w:bCs/>
                <w:color w:val="000000" w:themeColor="text1"/>
                <w:kern w:val="0"/>
                <w:sz w:val="24"/>
                <w:szCs w:val="24"/>
              </w:rPr>
              <w:t xml:space="preserve">　</w:t>
            </w:r>
          </w:p>
        </w:tc>
        <w:tc>
          <w:tcPr>
            <w:tcW w:w="388" w:type="pct"/>
            <w:tcBorders>
              <w:top w:val="nil"/>
              <w:left w:val="nil"/>
              <w:bottom w:val="single" w:sz="4" w:space="0" w:color="auto"/>
              <w:right w:val="single" w:sz="4" w:space="0" w:color="auto"/>
            </w:tcBorders>
            <w:shd w:val="clear" w:color="auto" w:fill="auto"/>
            <w:noWrap/>
            <w:vAlign w:val="center"/>
            <w:hideMark/>
          </w:tcPr>
          <w:p w:rsidR="00012346" w:rsidRPr="00537653" w:rsidRDefault="00012346" w:rsidP="00E647C3">
            <w:pPr>
              <w:widowControl/>
              <w:jc w:val="center"/>
              <w:rPr>
                <w:rFonts w:ascii="Times New Roman" w:hAnsi="Times New Roman" w:cs="Times New Roman"/>
                <w:b/>
                <w:bCs/>
                <w:color w:val="000000" w:themeColor="text1"/>
                <w:kern w:val="0"/>
                <w:sz w:val="24"/>
                <w:szCs w:val="24"/>
              </w:rPr>
            </w:pPr>
            <w:r w:rsidRPr="00537653">
              <w:rPr>
                <w:rFonts w:ascii="Times New Roman" w:hAnsi="Times New Roman" w:cs="Times New Roman"/>
                <w:b/>
                <w:bCs/>
                <w:color w:val="000000" w:themeColor="text1"/>
                <w:kern w:val="0"/>
                <w:sz w:val="24"/>
                <w:szCs w:val="24"/>
              </w:rPr>
              <w:t xml:space="preserve">　</w:t>
            </w:r>
          </w:p>
        </w:tc>
        <w:tc>
          <w:tcPr>
            <w:tcW w:w="259" w:type="pct"/>
            <w:tcBorders>
              <w:top w:val="nil"/>
              <w:left w:val="nil"/>
              <w:bottom w:val="single" w:sz="4" w:space="0" w:color="auto"/>
              <w:right w:val="double" w:sz="6" w:space="0" w:color="auto"/>
            </w:tcBorders>
            <w:shd w:val="clear" w:color="auto" w:fill="auto"/>
            <w:noWrap/>
            <w:vAlign w:val="center"/>
            <w:hideMark/>
          </w:tcPr>
          <w:p w:rsidR="00012346" w:rsidRPr="00537653" w:rsidRDefault="00012346" w:rsidP="00E647C3">
            <w:pPr>
              <w:widowControl/>
              <w:jc w:val="left"/>
              <w:rPr>
                <w:rFonts w:ascii="Times New Roman" w:hAnsi="Times New Roman" w:cs="Times New Roman"/>
                <w:color w:val="000000" w:themeColor="text1"/>
                <w:kern w:val="0"/>
                <w:sz w:val="22"/>
              </w:rPr>
            </w:pPr>
            <w:r w:rsidRPr="00537653">
              <w:rPr>
                <w:rFonts w:ascii="Times New Roman" w:hAnsi="Times New Roman" w:cs="Times New Roman"/>
                <w:color w:val="000000" w:themeColor="text1"/>
                <w:kern w:val="0"/>
                <w:sz w:val="22"/>
              </w:rPr>
              <w:t xml:space="preserve">　</w:t>
            </w:r>
          </w:p>
        </w:tc>
      </w:tr>
      <w:tr w:rsidR="00537653" w:rsidRPr="00537653" w:rsidTr="00E647C3">
        <w:trPr>
          <w:trHeight w:val="397"/>
        </w:trPr>
        <w:tc>
          <w:tcPr>
            <w:tcW w:w="259" w:type="pct"/>
            <w:tcBorders>
              <w:top w:val="nil"/>
              <w:left w:val="double" w:sz="6" w:space="0" w:color="auto"/>
              <w:bottom w:val="single" w:sz="4" w:space="0" w:color="auto"/>
              <w:right w:val="single" w:sz="4" w:space="0" w:color="auto"/>
            </w:tcBorders>
            <w:shd w:val="clear" w:color="auto" w:fill="auto"/>
            <w:noWrap/>
            <w:vAlign w:val="center"/>
            <w:hideMark/>
          </w:tcPr>
          <w:p w:rsidR="00012346" w:rsidRPr="00537653" w:rsidRDefault="00012346" w:rsidP="00E647C3">
            <w:pPr>
              <w:widowControl/>
              <w:jc w:val="center"/>
              <w:rPr>
                <w:rFonts w:ascii="Times New Roman" w:hAnsi="Times New Roman" w:cs="Times New Roman"/>
                <w:color w:val="000000" w:themeColor="text1"/>
                <w:kern w:val="0"/>
                <w:sz w:val="24"/>
                <w:szCs w:val="24"/>
              </w:rPr>
            </w:pPr>
            <w:r w:rsidRPr="00537653">
              <w:rPr>
                <w:rFonts w:ascii="Times New Roman" w:hAnsi="Times New Roman" w:cs="Times New Roman"/>
                <w:color w:val="000000" w:themeColor="text1"/>
                <w:kern w:val="0"/>
                <w:sz w:val="24"/>
                <w:szCs w:val="24"/>
              </w:rPr>
              <w:t xml:space="preserve">　</w:t>
            </w:r>
          </w:p>
        </w:tc>
        <w:tc>
          <w:tcPr>
            <w:tcW w:w="976" w:type="pct"/>
            <w:tcBorders>
              <w:top w:val="nil"/>
              <w:left w:val="nil"/>
              <w:bottom w:val="single" w:sz="4" w:space="0" w:color="auto"/>
              <w:right w:val="single" w:sz="4" w:space="0" w:color="auto"/>
            </w:tcBorders>
            <w:shd w:val="clear" w:color="auto" w:fill="auto"/>
            <w:noWrap/>
            <w:vAlign w:val="center"/>
            <w:hideMark/>
          </w:tcPr>
          <w:p w:rsidR="00012346" w:rsidRPr="00537653" w:rsidRDefault="00012346" w:rsidP="00E647C3">
            <w:pPr>
              <w:widowControl/>
              <w:jc w:val="left"/>
              <w:rPr>
                <w:rFonts w:ascii="Times New Roman" w:hAnsi="Times New Roman" w:cs="Times New Roman"/>
                <w:color w:val="000000" w:themeColor="text1"/>
                <w:kern w:val="0"/>
                <w:sz w:val="24"/>
                <w:szCs w:val="24"/>
              </w:rPr>
            </w:pPr>
            <w:r w:rsidRPr="00537653">
              <w:rPr>
                <w:rFonts w:ascii="Times New Roman" w:hAnsi="Times New Roman" w:cs="Times New Roman"/>
                <w:color w:val="000000" w:themeColor="text1"/>
                <w:kern w:val="0"/>
                <w:sz w:val="24"/>
                <w:szCs w:val="24"/>
              </w:rPr>
              <w:t xml:space="preserve">　</w:t>
            </w:r>
          </w:p>
        </w:tc>
        <w:tc>
          <w:tcPr>
            <w:tcW w:w="618" w:type="pct"/>
            <w:tcBorders>
              <w:top w:val="nil"/>
              <w:left w:val="nil"/>
              <w:bottom w:val="single" w:sz="4" w:space="0" w:color="auto"/>
              <w:right w:val="single" w:sz="4" w:space="0" w:color="auto"/>
            </w:tcBorders>
            <w:shd w:val="clear" w:color="auto" w:fill="auto"/>
            <w:noWrap/>
            <w:vAlign w:val="center"/>
            <w:hideMark/>
          </w:tcPr>
          <w:p w:rsidR="00012346" w:rsidRPr="00537653" w:rsidRDefault="00012346" w:rsidP="00E647C3">
            <w:pPr>
              <w:widowControl/>
              <w:jc w:val="left"/>
              <w:rPr>
                <w:rFonts w:ascii="Times New Roman" w:hAnsi="Times New Roman" w:cs="Times New Roman"/>
                <w:color w:val="000000" w:themeColor="text1"/>
                <w:kern w:val="0"/>
                <w:sz w:val="24"/>
                <w:szCs w:val="24"/>
              </w:rPr>
            </w:pPr>
            <w:r w:rsidRPr="00537653">
              <w:rPr>
                <w:rFonts w:ascii="Times New Roman" w:hAnsi="Times New Roman" w:cs="Times New Roman"/>
                <w:color w:val="000000" w:themeColor="text1"/>
                <w:kern w:val="0"/>
                <w:sz w:val="24"/>
                <w:szCs w:val="24"/>
              </w:rPr>
              <w:t xml:space="preserve">　</w:t>
            </w:r>
          </w:p>
        </w:tc>
        <w:tc>
          <w:tcPr>
            <w:tcW w:w="618" w:type="pct"/>
            <w:tcBorders>
              <w:top w:val="nil"/>
              <w:left w:val="nil"/>
              <w:bottom w:val="single" w:sz="4" w:space="0" w:color="auto"/>
              <w:right w:val="single" w:sz="4" w:space="0" w:color="auto"/>
            </w:tcBorders>
            <w:shd w:val="clear" w:color="auto" w:fill="auto"/>
            <w:noWrap/>
            <w:vAlign w:val="center"/>
            <w:hideMark/>
          </w:tcPr>
          <w:p w:rsidR="00012346" w:rsidRPr="00537653" w:rsidRDefault="00012346" w:rsidP="00E647C3">
            <w:pPr>
              <w:widowControl/>
              <w:jc w:val="left"/>
              <w:rPr>
                <w:rFonts w:ascii="Times New Roman" w:hAnsi="Times New Roman" w:cs="Times New Roman"/>
                <w:color w:val="000000" w:themeColor="text1"/>
                <w:kern w:val="0"/>
                <w:sz w:val="24"/>
                <w:szCs w:val="24"/>
              </w:rPr>
            </w:pPr>
            <w:r w:rsidRPr="00537653">
              <w:rPr>
                <w:rFonts w:ascii="Times New Roman" w:hAnsi="Times New Roman" w:cs="Times New Roman"/>
                <w:color w:val="000000" w:themeColor="text1"/>
                <w:kern w:val="0"/>
                <w:sz w:val="24"/>
                <w:szCs w:val="24"/>
              </w:rPr>
              <w:t xml:space="preserve">　</w:t>
            </w:r>
          </w:p>
        </w:tc>
        <w:tc>
          <w:tcPr>
            <w:tcW w:w="618" w:type="pct"/>
            <w:tcBorders>
              <w:top w:val="nil"/>
              <w:left w:val="nil"/>
              <w:bottom w:val="single" w:sz="4" w:space="0" w:color="auto"/>
              <w:right w:val="single" w:sz="4" w:space="0" w:color="auto"/>
            </w:tcBorders>
            <w:shd w:val="clear" w:color="auto" w:fill="auto"/>
            <w:noWrap/>
            <w:vAlign w:val="center"/>
            <w:hideMark/>
          </w:tcPr>
          <w:p w:rsidR="00012346" w:rsidRPr="00537653" w:rsidRDefault="00012346" w:rsidP="00E647C3">
            <w:pPr>
              <w:widowControl/>
              <w:jc w:val="left"/>
              <w:rPr>
                <w:rFonts w:ascii="Times New Roman" w:hAnsi="Times New Roman" w:cs="Times New Roman"/>
                <w:color w:val="000000" w:themeColor="text1"/>
                <w:kern w:val="0"/>
                <w:sz w:val="24"/>
                <w:szCs w:val="24"/>
              </w:rPr>
            </w:pPr>
            <w:r w:rsidRPr="00537653">
              <w:rPr>
                <w:rFonts w:ascii="Times New Roman" w:hAnsi="Times New Roman" w:cs="Times New Roman"/>
                <w:color w:val="000000" w:themeColor="text1"/>
                <w:kern w:val="0"/>
                <w:sz w:val="24"/>
                <w:szCs w:val="24"/>
              </w:rPr>
              <w:t xml:space="preserve">　</w:t>
            </w:r>
          </w:p>
        </w:tc>
        <w:tc>
          <w:tcPr>
            <w:tcW w:w="435" w:type="pct"/>
            <w:tcBorders>
              <w:top w:val="nil"/>
              <w:left w:val="nil"/>
              <w:bottom w:val="single" w:sz="4" w:space="0" w:color="auto"/>
              <w:right w:val="single" w:sz="4" w:space="0" w:color="auto"/>
            </w:tcBorders>
            <w:shd w:val="clear" w:color="auto" w:fill="auto"/>
            <w:noWrap/>
            <w:vAlign w:val="center"/>
            <w:hideMark/>
          </w:tcPr>
          <w:p w:rsidR="00012346" w:rsidRPr="00537653" w:rsidRDefault="00012346" w:rsidP="00E647C3">
            <w:pPr>
              <w:widowControl/>
              <w:jc w:val="left"/>
              <w:rPr>
                <w:rFonts w:ascii="Times New Roman" w:hAnsi="Times New Roman" w:cs="Times New Roman"/>
                <w:color w:val="000000" w:themeColor="text1"/>
                <w:kern w:val="0"/>
                <w:sz w:val="24"/>
                <w:szCs w:val="24"/>
              </w:rPr>
            </w:pPr>
            <w:r w:rsidRPr="00537653">
              <w:rPr>
                <w:rFonts w:ascii="Times New Roman" w:hAnsi="Times New Roman" w:cs="Times New Roman"/>
                <w:color w:val="000000" w:themeColor="text1"/>
                <w:kern w:val="0"/>
                <w:sz w:val="24"/>
                <w:szCs w:val="24"/>
              </w:rPr>
              <w:t xml:space="preserve">　</w:t>
            </w:r>
          </w:p>
        </w:tc>
        <w:tc>
          <w:tcPr>
            <w:tcW w:w="436" w:type="pct"/>
            <w:tcBorders>
              <w:top w:val="nil"/>
              <w:left w:val="nil"/>
              <w:bottom w:val="single" w:sz="4" w:space="0" w:color="auto"/>
              <w:right w:val="single" w:sz="4" w:space="0" w:color="auto"/>
            </w:tcBorders>
            <w:shd w:val="clear" w:color="auto" w:fill="auto"/>
            <w:noWrap/>
            <w:vAlign w:val="center"/>
            <w:hideMark/>
          </w:tcPr>
          <w:p w:rsidR="00012346" w:rsidRPr="00537653" w:rsidRDefault="00012346" w:rsidP="00E647C3">
            <w:pPr>
              <w:widowControl/>
              <w:jc w:val="left"/>
              <w:rPr>
                <w:rFonts w:ascii="Times New Roman" w:hAnsi="Times New Roman" w:cs="Times New Roman"/>
                <w:color w:val="000000" w:themeColor="text1"/>
                <w:kern w:val="0"/>
                <w:sz w:val="24"/>
                <w:szCs w:val="24"/>
              </w:rPr>
            </w:pPr>
            <w:r w:rsidRPr="00537653">
              <w:rPr>
                <w:rFonts w:ascii="Times New Roman" w:hAnsi="Times New Roman" w:cs="Times New Roman"/>
                <w:color w:val="000000" w:themeColor="text1"/>
                <w:kern w:val="0"/>
                <w:sz w:val="24"/>
                <w:szCs w:val="24"/>
              </w:rPr>
              <w:t xml:space="preserve">　</w:t>
            </w:r>
          </w:p>
        </w:tc>
        <w:tc>
          <w:tcPr>
            <w:tcW w:w="393" w:type="pct"/>
            <w:tcBorders>
              <w:top w:val="nil"/>
              <w:left w:val="nil"/>
              <w:bottom w:val="single" w:sz="4" w:space="0" w:color="auto"/>
              <w:right w:val="single" w:sz="4" w:space="0" w:color="auto"/>
            </w:tcBorders>
            <w:shd w:val="clear" w:color="auto" w:fill="auto"/>
            <w:noWrap/>
            <w:vAlign w:val="center"/>
            <w:hideMark/>
          </w:tcPr>
          <w:p w:rsidR="00012346" w:rsidRPr="00537653" w:rsidRDefault="00012346" w:rsidP="00E647C3">
            <w:pPr>
              <w:widowControl/>
              <w:jc w:val="left"/>
              <w:rPr>
                <w:rFonts w:ascii="Times New Roman" w:hAnsi="Times New Roman" w:cs="Times New Roman"/>
                <w:color w:val="000000" w:themeColor="text1"/>
                <w:kern w:val="0"/>
                <w:sz w:val="24"/>
                <w:szCs w:val="24"/>
              </w:rPr>
            </w:pPr>
            <w:r w:rsidRPr="00537653">
              <w:rPr>
                <w:rFonts w:ascii="Times New Roman" w:hAnsi="Times New Roman" w:cs="Times New Roman"/>
                <w:color w:val="000000" w:themeColor="text1"/>
                <w:kern w:val="0"/>
                <w:sz w:val="24"/>
                <w:szCs w:val="24"/>
              </w:rPr>
              <w:t xml:space="preserve">　</w:t>
            </w:r>
          </w:p>
        </w:tc>
        <w:tc>
          <w:tcPr>
            <w:tcW w:w="388" w:type="pct"/>
            <w:tcBorders>
              <w:top w:val="nil"/>
              <w:left w:val="nil"/>
              <w:bottom w:val="single" w:sz="4" w:space="0" w:color="auto"/>
              <w:right w:val="single" w:sz="4" w:space="0" w:color="auto"/>
            </w:tcBorders>
            <w:shd w:val="clear" w:color="auto" w:fill="auto"/>
            <w:noWrap/>
            <w:vAlign w:val="center"/>
            <w:hideMark/>
          </w:tcPr>
          <w:p w:rsidR="00012346" w:rsidRPr="00537653" w:rsidRDefault="00012346" w:rsidP="00E647C3">
            <w:pPr>
              <w:widowControl/>
              <w:jc w:val="left"/>
              <w:rPr>
                <w:rFonts w:ascii="Times New Roman" w:hAnsi="Times New Roman" w:cs="Times New Roman"/>
                <w:color w:val="000000" w:themeColor="text1"/>
                <w:kern w:val="0"/>
                <w:sz w:val="24"/>
                <w:szCs w:val="24"/>
              </w:rPr>
            </w:pPr>
            <w:r w:rsidRPr="00537653">
              <w:rPr>
                <w:rFonts w:ascii="Times New Roman" w:hAnsi="Times New Roman" w:cs="Times New Roman"/>
                <w:color w:val="000000" w:themeColor="text1"/>
                <w:kern w:val="0"/>
                <w:sz w:val="24"/>
                <w:szCs w:val="24"/>
              </w:rPr>
              <w:t xml:space="preserve">　</w:t>
            </w:r>
          </w:p>
        </w:tc>
        <w:tc>
          <w:tcPr>
            <w:tcW w:w="259" w:type="pct"/>
            <w:tcBorders>
              <w:top w:val="nil"/>
              <w:left w:val="nil"/>
              <w:bottom w:val="single" w:sz="4" w:space="0" w:color="auto"/>
              <w:right w:val="double" w:sz="6" w:space="0" w:color="auto"/>
            </w:tcBorders>
            <w:shd w:val="clear" w:color="auto" w:fill="auto"/>
            <w:noWrap/>
            <w:vAlign w:val="center"/>
            <w:hideMark/>
          </w:tcPr>
          <w:p w:rsidR="00012346" w:rsidRPr="00537653" w:rsidRDefault="00012346" w:rsidP="00E647C3">
            <w:pPr>
              <w:widowControl/>
              <w:jc w:val="left"/>
              <w:rPr>
                <w:rFonts w:ascii="Times New Roman" w:hAnsi="Times New Roman" w:cs="Times New Roman"/>
                <w:color w:val="000000" w:themeColor="text1"/>
                <w:kern w:val="0"/>
                <w:sz w:val="22"/>
              </w:rPr>
            </w:pPr>
            <w:r w:rsidRPr="00537653">
              <w:rPr>
                <w:rFonts w:ascii="Times New Roman" w:hAnsi="Times New Roman" w:cs="Times New Roman"/>
                <w:color w:val="000000" w:themeColor="text1"/>
                <w:kern w:val="0"/>
                <w:sz w:val="22"/>
              </w:rPr>
              <w:t xml:space="preserve">　</w:t>
            </w:r>
          </w:p>
        </w:tc>
      </w:tr>
      <w:tr w:rsidR="00537653" w:rsidRPr="00537653" w:rsidTr="00E647C3">
        <w:trPr>
          <w:trHeight w:val="397"/>
        </w:trPr>
        <w:tc>
          <w:tcPr>
            <w:tcW w:w="259" w:type="pct"/>
            <w:tcBorders>
              <w:top w:val="nil"/>
              <w:left w:val="double" w:sz="6" w:space="0" w:color="auto"/>
              <w:bottom w:val="single" w:sz="4" w:space="0" w:color="auto"/>
              <w:right w:val="single" w:sz="4" w:space="0" w:color="auto"/>
            </w:tcBorders>
            <w:shd w:val="clear" w:color="auto" w:fill="auto"/>
            <w:noWrap/>
            <w:vAlign w:val="center"/>
            <w:hideMark/>
          </w:tcPr>
          <w:p w:rsidR="00012346" w:rsidRPr="00537653" w:rsidRDefault="00012346" w:rsidP="00E647C3">
            <w:pPr>
              <w:widowControl/>
              <w:jc w:val="center"/>
              <w:rPr>
                <w:rFonts w:ascii="Times New Roman" w:hAnsi="Times New Roman" w:cs="Times New Roman"/>
                <w:color w:val="000000" w:themeColor="text1"/>
                <w:kern w:val="0"/>
                <w:sz w:val="24"/>
                <w:szCs w:val="24"/>
              </w:rPr>
            </w:pPr>
            <w:r w:rsidRPr="00537653">
              <w:rPr>
                <w:rFonts w:ascii="Times New Roman" w:hAnsi="Times New Roman" w:cs="Times New Roman"/>
                <w:color w:val="000000" w:themeColor="text1"/>
                <w:kern w:val="0"/>
                <w:sz w:val="24"/>
                <w:szCs w:val="24"/>
              </w:rPr>
              <w:t xml:space="preserve">　</w:t>
            </w:r>
          </w:p>
        </w:tc>
        <w:tc>
          <w:tcPr>
            <w:tcW w:w="976" w:type="pct"/>
            <w:tcBorders>
              <w:top w:val="nil"/>
              <w:left w:val="nil"/>
              <w:bottom w:val="single" w:sz="4" w:space="0" w:color="auto"/>
              <w:right w:val="single" w:sz="4" w:space="0" w:color="auto"/>
            </w:tcBorders>
            <w:shd w:val="clear" w:color="auto" w:fill="auto"/>
            <w:noWrap/>
            <w:vAlign w:val="center"/>
            <w:hideMark/>
          </w:tcPr>
          <w:p w:rsidR="00012346" w:rsidRPr="00537653" w:rsidRDefault="00012346" w:rsidP="00E647C3">
            <w:pPr>
              <w:widowControl/>
              <w:jc w:val="left"/>
              <w:rPr>
                <w:rFonts w:ascii="Times New Roman" w:hAnsi="Times New Roman" w:cs="Times New Roman"/>
                <w:color w:val="000000" w:themeColor="text1"/>
                <w:kern w:val="0"/>
                <w:sz w:val="24"/>
                <w:szCs w:val="24"/>
              </w:rPr>
            </w:pPr>
            <w:r w:rsidRPr="00537653">
              <w:rPr>
                <w:rFonts w:ascii="Times New Roman" w:hAnsi="Times New Roman" w:cs="Times New Roman"/>
                <w:color w:val="000000" w:themeColor="text1"/>
                <w:kern w:val="0"/>
                <w:sz w:val="24"/>
                <w:szCs w:val="24"/>
              </w:rPr>
              <w:t xml:space="preserve">　</w:t>
            </w:r>
          </w:p>
        </w:tc>
        <w:tc>
          <w:tcPr>
            <w:tcW w:w="618" w:type="pct"/>
            <w:tcBorders>
              <w:top w:val="nil"/>
              <w:left w:val="nil"/>
              <w:bottom w:val="single" w:sz="4" w:space="0" w:color="auto"/>
              <w:right w:val="single" w:sz="4" w:space="0" w:color="auto"/>
            </w:tcBorders>
            <w:shd w:val="clear" w:color="auto" w:fill="auto"/>
            <w:noWrap/>
            <w:vAlign w:val="center"/>
            <w:hideMark/>
          </w:tcPr>
          <w:p w:rsidR="00012346" w:rsidRPr="00537653" w:rsidRDefault="00012346" w:rsidP="00E647C3">
            <w:pPr>
              <w:widowControl/>
              <w:jc w:val="left"/>
              <w:rPr>
                <w:rFonts w:ascii="Times New Roman" w:hAnsi="Times New Roman" w:cs="Times New Roman"/>
                <w:color w:val="000000" w:themeColor="text1"/>
                <w:kern w:val="0"/>
                <w:sz w:val="24"/>
                <w:szCs w:val="24"/>
              </w:rPr>
            </w:pPr>
            <w:r w:rsidRPr="00537653">
              <w:rPr>
                <w:rFonts w:ascii="Times New Roman" w:hAnsi="Times New Roman" w:cs="Times New Roman"/>
                <w:color w:val="000000" w:themeColor="text1"/>
                <w:kern w:val="0"/>
                <w:sz w:val="24"/>
                <w:szCs w:val="24"/>
              </w:rPr>
              <w:t xml:space="preserve">　</w:t>
            </w:r>
          </w:p>
        </w:tc>
        <w:tc>
          <w:tcPr>
            <w:tcW w:w="618" w:type="pct"/>
            <w:tcBorders>
              <w:top w:val="nil"/>
              <w:left w:val="nil"/>
              <w:bottom w:val="single" w:sz="4" w:space="0" w:color="auto"/>
              <w:right w:val="single" w:sz="4" w:space="0" w:color="auto"/>
            </w:tcBorders>
            <w:shd w:val="clear" w:color="auto" w:fill="auto"/>
            <w:noWrap/>
            <w:vAlign w:val="center"/>
            <w:hideMark/>
          </w:tcPr>
          <w:p w:rsidR="00012346" w:rsidRPr="00537653" w:rsidRDefault="00012346" w:rsidP="00E647C3">
            <w:pPr>
              <w:widowControl/>
              <w:jc w:val="left"/>
              <w:rPr>
                <w:rFonts w:ascii="Times New Roman" w:hAnsi="Times New Roman" w:cs="Times New Roman"/>
                <w:color w:val="000000" w:themeColor="text1"/>
                <w:kern w:val="0"/>
                <w:sz w:val="24"/>
                <w:szCs w:val="24"/>
              </w:rPr>
            </w:pPr>
            <w:r w:rsidRPr="00537653">
              <w:rPr>
                <w:rFonts w:ascii="Times New Roman" w:hAnsi="Times New Roman" w:cs="Times New Roman"/>
                <w:color w:val="000000" w:themeColor="text1"/>
                <w:kern w:val="0"/>
                <w:sz w:val="24"/>
                <w:szCs w:val="24"/>
              </w:rPr>
              <w:t xml:space="preserve">　</w:t>
            </w:r>
          </w:p>
        </w:tc>
        <w:tc>
          <w:tcPr>
            <w:tcW w:w="618" w:type="pct"/>
            <w:tcBorders>
              <w:top w:val="nil"/>
              <w:left w:val="nil"/>
              <w:bottom w:val="single" w:sz="4" w:space="0" w:color="auto"/>
              <w:right w:val="single" w:sz="4" w:space="0" w:color="auto"/>
            </w:tcBorders>
            <w:shd w:val="clear" w:color="auto" w:fill="auto"/>
            <w:noWrap/>
            <w:vAlign w:val="center"/>
            <w:hideMark/>
          </w:tcPr>
          <w:p w:rsidR="00012346" w:rsidRPr="00537653" w:rsidRDefault="00012346" w:rsidP="00E647C3">
            <w:pPr>
              <w:widowControl/>
              <w:jc w:val="left"/>
              <w:rPr>
                <w:rFonts w:ascii="Times New Roman" w:hAnsi="Times New Roman" w:cs="Times New Roman"/>
                <w:color w:val="000000" w:themeColor="text1"/>
                <w:kern w:val="0"/>
                <w:sz w:val="24"/>
                <w:szCs w:val="24"/>
              </w:rPr>
            </w:pPr>
            <w:r w:rsidRPr="00537653">
              <w:rPr>
                <w:rFonts w:ascii="Times New Roman" w:hAnsi="Times New Roman" w:cs="Times New Roman"/>
                <w:color w:val="000000" w:themeColor="text1"/>
                <w:kern w:val="0"/>
                <w:sz w:val="24"/>
                <w:szCs w:val="24"/>
              </w:rPr>
              <w:t xml:space="preserve">　</w:t>
            </w:r>
          </w:p>
        </w:tc>
        <w:tc>
          <w:tcPr>
            <w:tcW w:w="435" w:type="pct"/>
            <w:tcBorders>
              <w:top w:val="nil"/>
              <w:left w:val="nil"/>
              <w:bottom w:val="single" w:sz="4" w:space="0" w:color="auto"/>
              <w:right w:val="single" w:sz="4" w:space="0" w:color="auto"/>
            </w:tcBorders>
            <w:shd w:val="clear" w:color="auto" w:fill="auto"/>
            <w:noWrap/>
            <w:vAlign w:val="center"/>
            <w:hideMark/>
          </w:tcPr>
          <w:p w:rsidR="00012346" w:rsidRPr="00537653" w:rsidRDefault="00012346" w:rsidP="00E647C3">
            <w:pPr>
              <w:widowControl/>
              <w:jc w:val="left"/>
              <w:rPr>
                <w:rFonts w:ascii="Times New Roman" w:hAnsi="Times New Roman" w:cs="Times New Roman"/>
                <w:color w:val="000000" w:themeColor="text1"/>
                <w:kern w:val="0"/>
                <w:sz w:val="24"/>
                <w:szCs w:val="24"/>
              </w:rPr>
            </w:pPr>
            <w:r w:rsidRPr="00537653">
              <w:rPr>
                <w:rFonts w:ascii="Times New Roman" w:hAnsi="Times New Roman" w:cs="Times New Roman"/>
                <w:color w:val="000000" w:themeColor="text1"/>
                <w:kern w:val="0"/>
                <w:sz w:val="24"/>
                <w:szCs w:val="24"/>
              </w:rPr>
              <w:t xml:space="preserve">　</w:t>
            </w:r>
          </w:p>
        </w:tc>
        <w:tc>
          <w:tcPr>
            <w:tcW w:w="436" w:type="pct"/>
            <w:tcBorders>
              <w:top w:val="nil"/>
              <w:left w:val="nil"/>
              <w:bottom w:val="single" w:sz="4" w:space="0" w:color="auto"/>
              <w:right w:val="single" w:sz="4" w:space="0" w:color="auto"/>
            </w:tcBorders>
            <w:shd w:val="clear" w:color="auto" w:fill="auto"/>
            <w:noWrap/>
            <w:vAlign w:val="center"/>
            <w:hideMark/>
          </w:tcPr>
          <w:p w:rsidR="00012346" w:rsidRPr="00537653" w:rsidRDefault="00012346" w:rsidP="00E647C3">
            <w:pPr>
              <w:widowControl/>
              <w:jc w:val="left"/>
              <w:rPr>
                <w:rFonts w:ascii="Times New Roman" w:hAnsi="Times New Roman" w:cs="Times New Roman"/>
                <w:color w:val="000000" w:themeColor="text1"/>
                <w:kern w:val="0"/>
                <w:sz w:val="24"/>
                <w:szCs w:val="24"/>
              </w:rPr>
            </w:pPr>
            <w:r w:rsidRPr="00537653">
              <w:rPr>
                <w:rFonts w:ascii="Times New Roman" w:hAnsi="Times New Roman" w:cs="Times New Roman"/>
                <w:color w:val="000000" w:themeColor="text1"/>
                <w:kern w:val="0"/>
                <w:sz w:val="24"/>
                <w:szCs w:val="24"/>
              </w:rPr>
              <w:t xml:space="preserve">　</w:t>
            </w:r>
          </w:p>
        </w:tc>
        <w:tc>
          <w:tcPr>
            <w:tcW w:w="393" w:type="pct"/>
            <w:tcBorders>
              <w:top w:val="nil"/>
              <w:left w:val="nil"/>
              <w:bottom w:val="single" w:sz="4" w:space="0" w:color="auto"/>
              <w:right w:val="single" w:sz="4" w:space="0" w:color="auto"/>
            </w:tcBorders>
            <w:shd w:val="clear" w:color="auto" w:fill="auto"/>
            <w:noWrap/>
            <w:vAlign w:val="center"/>
            <w:hideMark/>
          </w:tcPr>
          <w:p w:rsidR="00012346" w:rsidRPr="00537653" w:rsidRDefault="00012346" w:rsidP="00E647C3">
            <w:pPr>
              <w:widowControl/>
              <w:jc w:val="left"/>
              <w:rPr>
                <w:rFonts w:ascii="Times New Roman" w:hAnsi="Times New Roman" w:cs="Times New Roman"/>
                <w:color w:val="000000" w:themeColor="text1"/>
                <w:kern w:val="0"/>
                <w:sz w:val="24"/>
                <w:szCs w:val="24"/>
              </w:rPr>
            </w:pPr>
            <w:r w:rsidRPr="00537653">
              <w:rPr>
                <w:rFonts w:ascii="Times New Roman" w:hAnsi="Times New Roman" w:cs="Times New Roman"/>
                <w:color w:val="000000" w:themeColor="text1"/>
                <w:kern w:val="0"/>
                <w:sz w:val="24"/>
                <w:szCs w:val="24"/>
              </w:rPr>
              <w:t xml:space="preserve">　</w:t>
            </w:r>
          </w:p>
        </w:tc>
        <w:tc>
          <w:tcPr>
            <w:tcW w:w="388" w:type="pct"/>
            <w:tcBorders>
              <w:top w:val="nil"/>
              <w:left w:val="nil"/>
              <w:bottom w:val="single" w:sz="4" w:space="0" w:color="auto"/>
              <w:right w:val="single" w:sz="4" w:space="0" w:color="auto"/>
            </w:tcBorders>
            <w:shd w:val="clear" w:color="auto" w:fill="auto"/>
            <w:noWrap/>
            <w:vAlign w:val="center"/>
            <w:hideMark/>
          </w:tcPr>
          <w:p w:rsidR="00012346" w:rsidRPr="00537653" w:rsidRDefault="00012346" w:rsidP="00E647C3">
            <w:pPr>
              <w:widowControl/>
              <w:jc w:val="left"/>
              <w:rPr>
                <w:rFonts w:ascii="Times New Roman" w:hAnsi="Times New Roman" w:cs="Times New Roman"/>
                <w:color w:val="000000" w:themeColor="text1"/>
                <w:kern w:val="0"/>
                <w:sz w:val="24"/>
                <w:szCs w:val="24"/>
              </w:rPr>
            </w:pPr>
            <w:r w:rsidRPr="00537653">
              <w:rPr>
                <w:rFonts w:ascii="Times New Roman" w:hAnsi="Times New Roman" w:cs="Times New Roman"/>
                <w:color w:val="000000" w:themeColor="text1"/>
                <w:kern w:val="0"/>
                <w:sz w:val="24"/>
                <w:szCs w:val="24"/>
              </w:rPr>
              <w:t xml:space="preserve">　</w:t>
            </w:r>
          </w:p>
        </w:tc>
        <w:tc>
          <w:tcPr>
            <w:tcW w:w="259" w:type="pct"/>
            <w:tcBorders>
              <w:top w:val="nil"/>
              <w:left w:val="nil"/>
              <w:bottom w:val="single" w:sz="4" w:space="0" w:color="auto"/>
              <w:right w:val="double" w:sz="6" w:space="0" w:color="auto"/>
            </w:tcBorders>
            <w:shd w:val="clear" w:color="auto" w:fill="auto"/>
            <w:noWrap/>
            <w:vAlign w:val="center"/>
            <w:hideMark/>
          </w:tcPr>
          <w:p w:rsidR="00012346" w:rsidRPr="00537653" w:rsidRDefault="00012346" w:rsidP="00E647C3">
            <w:pPr>
              <w:widowControl/>
              <w:jc w:val="left"/>
              <w:rPr>
                <w:rFonts w:ascii="Times New Roman" w:hAnsi="Times New Roman" w:cs="Times New Roman"/>
                <w:color w:val="000000" w:themeColor="text1"/>
                <w:kern w:val="0"/>
                <w:sz w:val="22"/>
              </w:rPr>
            </w:pPr>
            <w:r w:rsidRPr="00537653">
              <w:rPr>
                <w:rFonts w:ascii="Times New Roman" w:hAnsi="Times New Roman" w:cs="Times New Roman"/>
                <w:color w:val="000000" w:themeColor="text1"/>
                <w:kern w:val="0"/>
                <w:sz w:val="22"/>
              </w:rPr>
              <w:t xml:space="preserve">　</w:t>
            </w:r>
          </w:p>
        </w:tc>
      </w:tr>
      <w:tr w:rsidR="00537653" w:rsidRPr="00537653" w:rsidTr="00E647C3">
        <w:trPr>
          <w:trHeight w:val="397"/>
        </w:trPr>
        <w:tc>
          <w:tcPr>
            <w:tcW w:w="259" w:type="pct"/>
            <w:tcBorders>
              <w:top w:val="nil"/>
              <w:left w:val="double" w:sz="6" w:space="0" w:color="auto"/>
              <w:bottom w:val="single" w:sz="4" w:space="0" w:color="auto"/>
              <w:right w:val="single" w:sz="4" w:space="0" w:color="auto"/>
            </w:tcBorders>
            <w:shd w:val="clear" w:color="auto" w:fill="auto"/>
            <w:noWrap/>
            <w:vAlign w:val="center"/>
            <w:hideMark/>
          </w:tcPr>
          <w:p w:rsidR="00012346" w:rsidRPr="00537653" w:rsidRDefault="00012346" w:rsidP="00E647C3">
            <w:pPr>
              <w:widowControl/>
              <w:jc w:val="center"/>
              <w:rPr>
                <w:rFonts w:ascii="Times New Roman" w:hAnsi="Times New Roman" w:cs="Times New Roman"/>
                <w:color w:val="000000" w:themeColor="text1"/>
                <w:kern w:val="0"/>
                <w:sz w:val="24"/>
                <w:szCs w:val="24"/>
              </w:rPr>
            </w:pPr>
            <w:r w:rsidRPr="00537653">
              <w:rPr>
                <w:rFonts w:ascii="Times New Roman" w:hAnsi="Times New Roman" w:cs="Times New Roman"/>
                <w:color w:val="000000" w:themeColor="text1"/>
                <w:kern w:val="0"/>
                <w:sz w:val="24"/>
                <w:szCs w:val="24"/>
              </w:rPr>
              <w:t xml:space="preserve">　</w:t>
            </w:r>
          </w:p>
        </w:tc>
        <w:tc>
          <w:tcPr>
            <w:tcW w:w="976" w:type="pct"/>
            <w:tcBorders>
              <w:top w:val="nil"/>
              <w:left w:val="nil"/>
              <w:bottom w:val="single" w:sz="4" w:space="0" w:color="auto"/>
              <w:right w:val="single" w:sz="4" w:space="0" w:color="auto"/>
            </w:tcBorders>
            <w:shd w:val="clear" w:color="auto" w:fill="auto"/>
            <w:noWrap/>
            <w:vAlign w:val="center"/>
            <w:hideMark/>
          </w:tcPr>
          <w:p w:rsidR="00012346" w:rsidRPr="00537653" w:rsidRDefault="00012346" w:rsidP="00E647C3">
            <w:pPr>
              <w:widowControl/>
              <w:jc w:val="left"/>
              <w:rPr>
                <w:rFonts w:ascii="Times New Roman" w:hAnsi="Times New Roman" w:cs="Times New Roman"/>
                <w:color w:val="000000" w:themeColor="text1"/>
                <w:kern w:val="0"/>
                <w:sz w:val="24"/>
                <w:szCs w:val="24"/>
              </w:rPr>
            </w:pPr>
            <w:r w:rsidRPr="00537653">
              <w:rPr>
                <w:rFonts w:ascii="Times New Roman" w:hAnsi="Times New Roman" w:cs="Times New Roman"/>
                <w:color w:val="000000" w:themeColor="text1"/>
                <w:kern w:val="0"/>
                <w:sz w:val="24"/>
                <w:szCs w:val="24"/>
              </w:rPr>
              <w:t xml:space="preserve">　</w:t>
            </w:r>
          </w:p>
        </w:tc>
        <w:tc>
          <w:tcPr>
            <w:tcW w:w="618" w:type="pct"/>
            <w:tcBorders>
              <w:top w:val="nil"/>
              <w:left w:val="nil"/>
              <w:bottom w:val="single" w:sz="4" w:space="0" w:color="auto"/>
              <w:right w:val="single" w:sz="4" w:space="0" w:color="auto"/>
            </w:tcBorders>
            <w:shd w:val="clear" w:color="auto" w:fill="auto"/>
            <w:noWrap/>
            <w:vAlign w:val="center"/>
            <w:hideMark/>
          </w:tcPr>
          <w:p w:rsidR="00012346" w:rsidRPr="00537653" w:rsidRDefault="00012346" w:rsidP="00E647C3">
            <w:pPr>
              <w:widowControl/>
              <w:jc w:val="left"/>
              <w:rPr>
                <w:rFonts w:ascii="Times New Roman" w:hAnsi="Times New Roman" w:cs="Times New Roman"/>
                <w:color w:val="000000" w:themeColor="text1"/>
                <w:kern w:val="0"/>
                <w:sz w:val="24"/>
                <w:szCs w:val="24"/>
              </w:rPr>
            </w:pPr>
            <w:r w:rsidRPr="00537653">
              <w:rPr>
                <w:rFonts w:ascii="Times New Roman" w:hAnsi="Times New Roman" w:cs="Times New Roman"/>
                <w:color w:val="000000" w:themeColor="text1"/>
                <w:kern w:val="0"/>
                <w:sz w:val="24"/>
                <w:szCs w:val="24"/>
              </w:rPr>
              <w:t xml:space="preserve">　</w:t>
            </w:r>
          </w:p>
        </w:tc>
        <w:tc>
          <w:tcPr>
            <w:tcW w:w="618" w:type="pct"/>
            <w:tcBorders>
              <w:top w:val="nil"/>
              <w:left w:val="nil"/>
              <w:bottom w:val="single" w:sz="4" w:space="0" w:color="auto"/>
              <w:right w:val="single" w:sz="4" w:space="0" w:color="auto"/>
            </w:tcBorders>
            <w:shd w:val="clear" w:color="auto" w:fill="auto"/>
            <w:noWrap/>
            <w:vAlign w:val="center"/>
            <w:hideMark/>
          </w:tcPr>
          <w:p w:rsidR="00012346" w:rsidRPr="00537653" w:rsidRDefault="00012346" w:rsidP="00E647C3">
            <w:pPr>
              <w:widowControl/>
              <w:jc w:val="left"/>
              <w:rPr>
                <w:rFonts w:ascii="Times New Roman" w:hAnsi="Times New Roman" w:cs="Times New Roman"/>
                <w:color w:val="000000" w:themeColor="text1"/>
                <w:kern w:val="0"/>
                <w:sz w:val="24"/>
                <w:szCs w:val="24"/>
              </w:rPr>
            </w:pPr>
            <w:r w:rsidRPr="00537653">
              <w:rPr>
                <w:rFonts w:ascii="Times New Roman" w:hAnsi="Times New Roman" w:cs="Times New Roman"/>
                <w:color w:val="000000" w:themeColor="text1"/>
                <w:kern w:val="0"/>
                <w:sz w:val="24"/>
                <w:szCs w:val="24"/>
              </w:rPr>
              <w:t xml:space="preserve">　</w:t>
            </w:r>
          </w:p>
        </w:tc>
        <w:tc>
          <w:tcPr>
            <w:tcW w:w="618" w:type="pct"/>
            <w:tcBorders>
              <w:top w:val="nil"/>
              <w:left w:val="nil"/>
              <w:bottom w:val="single" w:sz="4" w:space="0" w:color="auto"/>
              <w:right w:val="single" w:sz="4" w:space="0" w:color="auto"/>
            </w:tcBorders>
            <w:shd w:val="clear" w:color="auto" w:fill="auto"/>
            <w:noWrap/>
            <w:vAlign w:val="center"/>
            <w:hideMark/>
          </w:tcPr>
          <w:p w:rsidR="00012346" w:rsidRPr="00537653" w:rsidRDefault="00012346" w:rsidP="00E647C3">
            <w:pPr>
              <w:widowControl/>
              <w:jc w:val="left"/>
              <w:rPr>
                <w:rFonts w:ascii="Times New Roman" w:hAnsi="Times New Roman" w:cs="Times New Roman"/>
                <w:color w:val="000000" w:themeColor="text1"/>
                <w:kern w:val="0"/>
                <w:sz w:val="24"/>
                <w:szCs w:val="24"/>
              </w:rPr>
            </w:pPr>
            <w:r w:rsidRPr="00537653">
              <w:rPr>
                <w:rFonts w:ascii="Times New Roman" w:hAnsi="Times New Roman" w:cs="Times New Roman"/>
                <w:color w:val="000000" w:themeColor="text1"/>
                <w:kern w:val="0"/>
                <w:sz w:val="24"/>
                <w:szCs w:val="24"/>
              </w:rPr>
              <w:t xml:space="preserve">　</w:t>
            </w:r>
          </w:p>
        </w:tc>
        <w:tc>
          <w:tcPr>
            <w:tcW w:w="435" w:type="pct"/>
            <w:tcBorders>
              <w:top w:val="nil"/>
              <w:left w:val="nil"/>
              <w:bottom w:val="single" w:sz="4" w:space="0" w:color="auto"/>
              <w:right w:val="single" w:sz="4" w:space="0" w:color="auto"/>
            </w:tcBorders>
            <w:shd w:val="clear" w:color="auto" w:fill="auto"/>
            <w:noWrap/>
            <w:vAlign w:val="center"/>
            <w:hideMark/>
          </w:tcPr>
          <w:p w:rsidR="00012346" w:rsidRPr="00537653" w:rsidRDefault="00012346" w:rsidP="00E647C3">
            <w:pPr>
              <w:widowControl/>
              <w:jc w:val="left"/>
              <w:rPr>
                <w:rFonts w:ascii="Times New Roman" w:hAnsi="Times New Roman" w:cs="Times New Roman"/>
                <w:color w:val="000000" w:themeColor="text1"/>
                <w:kern w:val="0"/>
                <w:sz w:val="24"/>
                <w:szCs w:val="24"/>
              </w:rPr>
            </w:pPr>
            <w:r w:rsidRPr="00537653">
              <w:rPr>
                <w:rFonts w:ascii="Times New Roman" w:hAnsi="Times New Roman" w:cs="Times New Roman"/>
                <w:color w:val="000000" w:themeColor="text1"/>
                <w:kern w:val="0"/>
                <w:sz w:val="24"/>
                <w:szCs w:val="24"/>
              </w:rPr>
              <w:t xml:space="preserve">　</w:t>
            </w:r>
          </w:p>
        </w:tc>
        <w:tc>
          <w:tcPr>
            <w:tcW w:w="436" w:type="pct"/>
            <w:tcBorders>
              <w:top w:val="nil"/>
              <w:left w:val="nil"/>
              <w:bottom w:val="single" w:sz="4" w:space="0" w:color="auto"/>
              <w:right w:val="single" w:sz="4" w:space="0" w:color="auto"/>
            </w:tcBorders>
            <w:shd w:val="clear" w:color="auto" w:fill="auto"/>
            <w:noWrap/>
            <w:vAlign w:val="center"/>
            <w:hideMark/>
          </w:tcPr>
          <w:p w:rsidR="00012346" w:rsidRPr="00537653" w:rsidRDefault="00012346" w:rsidP="00E647C3">
            <w:pPr>
              <w:widowControl/>
              <w:jc w:val="left"/>
              <w:rPr>
                <w:rFonts w:ascii="Times New Roman" w:hAnsi="Times New Roman" w:cs="Times New Roman"/>
                <w:color w:val="000000" w:themeColor="text1"/>
                <w:kern w:val="0"/>
                <w:sz w:val="24"/>
                <w:szCs w:val="24"/>
              </w:rPr>
            </w:pPr>
            <w:r w:rsidRPr="00537653">
              <w:rPr>
                <w:rFonts w:ascii="Times New Roman" w:hAnsi="Times New Roman" w:cs="Times New Roman"/>
                <w:color w:val="000000" w:themeColor="text1"/>
                <w:kern w:val="0"/>
                <w:sz w:val="24"/>
                <w:szCs w:val="24"/>
              </w:rPr>
              <w:t xml:space="preserve">　</w:t>
            </w:r>
          </w:p>
        </w:tc>
        <w:tc>
          <w:tcPr>
            <w:tcW w:w="393" w:type="pct"/>
            <w:tcBorders>
              <w:top w:val="nil"/>
              <w:left w:val="nil"/>
              <w:bottom w:val="single" w:sz="4" w:space="0" w:color="auto"/>
              <w:right w:val="single" w:sz="4" w:space="0" w:color="auto"/>
            </w:tcBorders>
            <w:shd w:val="clear" w:color="auto" w:fill="auto"/>
            <w:noWrap/>
            <w:vAlign w:val="center"/>
            <w:hideMark/>
          </w:tcPr>
          <w:p w:rsidR="00012346" w:rsidRPr="00537653" w:rsidRDefault="00012346" w:rsidP="00E647C3">
            <w:pPr>
              <w:widowControl/>
              <w:jc w:val="left"/>
              <w:rPr>
                <w:rFonts w:ascii="Times New Roman" w:hAnsi="Times New Roman" w:cs="Times New Roman"/>
                <w:color w:val="000000" w:themeColor="text1"/>
                <w:kern w:val="0"/>
                <w:sz w:val="24"/>
                <w:szCs w:val="24"/>
              </w:rPr>
            </w:pPr>
            <w:r w:rsidRPr="00537653">
              <w:rPr>
                <w:rFonts w:ascii="Times New Roman" w:hAnsi="Times New Roman" w:cs="Times New Roman"/>
                <w:color w:val="000000" w:themeColor="text1"/>
                <w:kern w:val="0"/>
                <w:sz w:val="24"/>
                <w:szCs w:val="24"/>
              </w:rPr>
              <w:t xml:space="preserve">　</w:t>
            </w:r>
          </w:p>
        </w:tc>
        <w:tc>
          <w:tcPr>
            <w:tcW w:w="388" w:type="pct"/>
            <w:tcBorders>
              <w:top w:val="nil"/>
              <w:left w:val="nil"/>
              <w:bottom w:val="single" w:sz="4" w:space="0" w:color="auto"/>
              <w:right w:val="single" w:sz="4" w:space="0" w:color="auto"/>
            </w:tcBorders>
            <w:shd w:val="clear" w:color="auto" w:fill="auto"/>
            <w:noWrap/>
            <w:vAlign w:val="center"/>
            <w:hideMark/>
          </w:tcPr>
          <w:p w:rsidR="00012346" w:rsidRPr="00537653" w:rsidRDefault="00012346" w:rsidP="00E647C3">
            <w:pPr>
              <w:widowControl/>
              <w:jc w:val="left"/>
              <w:rPr>
                <w:rFonts w:ascii="Times New Roman" w:hAnsi="Times New Roman" w:cs="Times New Roman"/>
                <w:color w:val="000000" w:themeColor="text1"/>
                <w:kern w:val="0"/>
                <w:sz w:val="24"/>
                <w:szCs w:val="24"/>
              </w:rPr>
            </w:pPr>
            <w:r w:rsidRPr="00537653">
              <w:rPr>
                <w:rFonts w:ascii="Times New Roman" w:hAnsi="Times New Roman" w:cs="Times New Roman"/>
                <w:color w:val="000000" w:themeColor="text1"/>
                <w:kern w:val="0"/>
                <w:sz w:val="24"/>
                <w:szCs w:val="24"/>
              </w:rPr>
              <w:t xml:space="preserve">　</w:t>
            </w:r>
          </w:p>
        </w:tc>
        <w:tc>
          <w:tcPr>
            <w:tcW w:w="259" w:type="pct"/>
            <w:tcBorders>
              <w:top w:val="nil"/>
              <w:left w:val="nil"/>
              <w:bottom w:val="single" w:sz="4" w:space="0" w:color="auto"/>
              <w:right w:val="double" w:sz="6" w:space="0" w:color="auto"/>
            </w:tcBorders>
            <w:shd w:val="clear" w:color="auto" w:fill="auto"/>
            <w:noWrap/>
            <w:vAlign w:val="center"/>
            <w:hideMark/>
          </w:tcPr>
          <w:p w:rsidR="00012346" w:rsidRPr="00537653" w:rsidRDefault="00012346" w:rsidP="00E647C3">
            <w:pPr>
              <w:widowControl/>
              <w:jc w:val="left"/>
              <w:rPr>
                <w:rFonts w:ascii="Times New Roman" w:hAnsi="Times New Roman" w:cs="Times New Roman"/>
                <w:color w:val="000000" w:themeColor="text1"/>
                <w:kern w:val="0"/>
                <w:sz w:val="22"/>
              </w:rPr>
            </w:pPr>
            <w:r w:rsidRPr="00537653">
              <w:rPr>
                <w:rFonts w:ascii="Times New Roman" w:hAnsi="Times New Roman" w:cs="Times New Roman"/>
                <w:color w:val="000000" w:themeColor="text1"/>
                <w:kern w:val="0"/>
                <w:sz w:val="22"/>
              </w:rPr>
              <w:t xml:space="preserve">　</w:t>
            </w:r>
          </w:p>
        </w:tc>
      </w:tr>
      <w:tr w:rsidR="00537653" w:rsidRPr="00537653" w:rsidTr="00E647C3">
        <w:trPr>
          <w:trHeight w:val="397"/>
        </w:trPr>
        <w:tc>
          <w:tcPr>
            <w:tcW w:w="259" w:type="pct"/>
            <w:tcBorders>
              <w:top w:val="nil"/>
              <w:left w:val="double" w:sz="6" w:space="0" w:color="auto"/>
              <w:bottom w:val="double" w:sz="6" w:space="0" w:color="auto"/>
              <w:right w:val="single" w:sz="4" w:space="0" w:color="auto"/>
            </w:tcBorders>
            <w:shd w:val="clear" w:color="auto" w:fill="auto"/>
            <w:noWrap/>
            <w:vAlign w:val="center"/>
            <w:hideMark/>
          </w:tcPr>
          <w:p w:rsidR="00012346" w:rsidRPr="00537653" w:rsidRDefault="00012346" w:rsidP="00E647C3">
            <w:pPr>
              <w:widowControl/>
              <w:jc w:val="center"/>
              <w:rPr>
                <w:rFonts w:ascii="Times New Roman" w:hAnsi="Times New Roman" w:cs="Times New Roman"/>
                <w:color w:val="000000" w:themeColor="text1"/>
                <w:kern w:val="0"/>
                <w:sz w:val="24"/>
                <w:szCs w:val="24"/>
              </w:rPr>
            </w:pPr>
            <w:r w:rsidRPr="00537653">
              <w:rPr>
                <w:rFonts w:ascii="Times New Roman" w:hAnsi="Times New Roman" w:cs="Times New Roman"/>
                <w:color w:val="000000" w:themeColor="text1"/>
                <w:kern w:val="0"/>
                <w:sz w:val="24"/>
                <w:szCs w:val="24"/>
              </w:rPr>
              <w:t xml:space="preserve">　</w:t>
            </w:r>
          </w:p>
        </w:tc>
        <w:tc>
          <w:tcPr>
            <w:tcW w:w="976" w:type="pct"/>
            <w:tcBorders>
              <w:top w:val="nil"/>
              <w:left w:val="nil"/>
              <w:bottom w:val="double" w:sz="6" w:space="0" w:color="auto"/>
              <w:right w:val="single" w:sz="4" w:space="0" w:color="auto"/>
            </w:tcBorders>
            <w:shd w:val="clear" w:color="auto" w:fill="auto"/>
            <w:noWrap/>
            <w:vAlign w:val="center"/>
            <w:hideMark/>
          </w:tcPr>
          <w:p w:rsidR="00012346" w:rsidRPr="00537653" w:rsidRDefault="00012346" w:rsidP="00E647C3">
            <w:pPr>
              <w:widowControl/>
              <w:jc w:val="left"/>
              <w:rPr>
                <w:rFonts w:ascii="Times New Roman" w:hAnsi="Times New Roman" w:cs="Times New Roman"/>
                <w:color w:val="000000" w:themeColor="text1"/>
                <w:kern w:val="0"/>
                <w:sz w:val="24"/>
                <w:szCs w:val="24"/>
              </w:rPr>
            </w:pPr>
            <w:r w:rsidRPr="00537653">
              <w:rPr>
                <w:rFonts w:ascii="Times New Roman" w:hAnsi="Times New Roman" w:cs="Times New Roman"/>
                <w:color w:val="000000" w:themeColor="text1"/>
                <w:kern w:val="0"/>
                <w:sz w:val="24"/>
                <w:szCs w:val="24"/>
              </w:rPr>
              <w:t xml:space="preserve">　</w:t>
            </w:r>
          </w:p>
        </w:tc>
        <w:tc>
          <w:tcPr>
            <w:tcW w:w="618" w:type="pct"/>
            <w:tcBorders>
              <w:top w:val="nil"/>
              <w:left w:val="nil"/>
              <w:bottom w:val="double" w:sz="6" w:space="0" w:color="auto"/>
              <w:right w:val="single" w:sz="4" w:space="0" w:color="auto"/>
            </w:tcBorders>
            <w:shd w:val="clear" w:color="auto" w:fill="auto"/>
            <w:noWrap/>
            <w:vAlign w:val="center"/>
            <w:hideMark/>
          </w:tcPr>
          <w:p w:rsidR="00012346" w:rsidRPr="00537653" w:rsidRDefault="00012346" w:rsidP="00E647C3">
            <w:pPr>
              <w:widowControl/>
              <w:jc w:val="left"/>
              <w:rPr>
                <w:rFonts w:ascii="Times New Roman" w:hAnsi="Times New Roman" w:cs="Times New Roman"/>
                <w:color w:val="000000" w:themeColor="text1"/>
                <w:kern w:val="0"/>
                <w:sz w:val="24"/>
                <w:szCs w:val="24"/>
              </w:rPr>
            </w:pPr>
            <w:r w:rsidRPr="00537653">
              <w:rPr>
                <w:rFonts w:ascii="Times New Roman" w:hAnsi="Times New Roman" w:cs="Times New Roman"/>
                <w:color w:val="000000" w:themeColor="text1"/>
                <w:kern w:val="0"/>
                <w:sz w:val="24"/>
                <w:szCs w:val="24"/>
              </w:rPr>
              <w:t xml:space="preserve">　</w:t>
            </w:r>
          </w:p>
        </w:tc>
        <w:tc>
          <w:tcPr>
            <w:tcW w:w="618" w:type="pct"/>
            <w:tcBorders>
              <w:top w:val="nil"/>
              <w:left w:val="nil"/>
              <w:bottom w:val="double" w:sz="6" w:space="0" w:color="auto"/>
              <w:right w:val="single" w:sz="4" w:space="0" w:color="auto"/>
            </w:tcBorders>
            <w:shd w:val="clear" w:color="auto" w:fill="auto"/>
            <w:noWrap/>
            <w:vAlign w:val="center"/>
            <w:hideMark/>
          </w:tcPr>
          <w:p w:rsidR="00012346" w:rsidRPr="00537653" w:rsidRDefault="00012346" w:rsidP="00E647C3">
            <w:pPr>
              <w:widowControl/>
              <w:jc w:val="left"/>
              <w:rPr>
                <w:rFonts w:ascii="Times New Roman" w:hAnsi="Times New Roman" w:cs="Times New Roman"/>
                <w:color w:val="000000" w:themeColor="text1"/>
                <w:kern w:val="0"/>
                <w:sz w:val="24"/>
                <w:szCs w:val="24"/>
              </w:rPr>
            </w:pPr>
            <w:r w:rsidRPr="00537653">
              <w:rPr>
                <w:rFonts w:ascii="Times New Roman" w:hAnsi="Times New Roman" w:cs="Times New Roman"/>
                <w:color w:val="000000" w:themeColor="text1"/>
                <w:kern w:val="0"/>
                <w:sz w:val="24"/>
                <w:szCs w:val="24"/>
              </w:rPr>
              <w:t xml:space="preserve">　</w:t>
            </w:r>
          </w:p>
        </w:tc>
        <w:tc>
          <w:tcPr>
            <w:tcW w:w="618" w:type="pct"/>
            <w:tcBorders>
              <w:top w:val="nil"/>
              <w:left w:val="nil"/>
              <w:bottom w:val="double" w:sz="6" w:space="0" w:color="auto"/>
              <w:right w:val="single" w:sz="4" w:space="0" w:color="auto"/>
            </w:tcBorders>
            <w:shd w:val="clear" w:color="auto" w:fill="auto"/>
            <w:noWrap/>
            <w:vAlign w:val="center"/>
            <w:hideMark/>
          </w:tcPr>
          <w:p w:rsidR="00012346" w:rsidRPr="00537653" w:rsidRDefault="00012346" w:rsidP="00E647C3">
            <w:pPr>
              <w:widowControl/>
              <w:jc w:val="left"/>
              <w:rPr>
                <w:rFonts w:ascii="Times New Roman" w:hAnsi="Times New Roman" w:cs="Times New Roman"/>
                <w:color w:val="000000" w:themeColor="text1"/>
                <w:kern w:val="0"/>
                <w:sz w:val="24"/>
                <w:szCs w:val="24"/>
              </w:rPr>
            </w:pPr>
            <w:r w:rsidRPr="00537653">
              <w:rPr>
                <w:rFonts w:ascii="Times New Roman" w:hAnsi="Times New Roman" w:cs="Times New Roman"/>
                <w:color w:val="000000" w:themeColor="text1"/>
                <w:kern w:val="0"/>
                <w:sz w:val="24"/>
                <w:szCs w:val="24"/>
              </w:rPr>
              <w:t xml:space="preserve">　</w:t>
            </w:r>
          </w:p>
        </w:tc>
        <w:tc>
          <w:tcPr>
            <w:tcW w:w="435" w:type="pct"/>
            <w:tcBorders>
              <w:top w:val="nil"/>
              <w:left w:val="nil"/>
              <w:bottom w:val="double" w:sz="6" w:space="0" w:color="auto"/>
              <w:right w:val="single" w:sz="4" w:space="0" w:color="auto"/>
            </w:tcBorders>
            <w:shd w:val="clear" w:color="auto" w:fill="auto"/>
            <w:noWrap/>
            <w:vAlign w:val="center"/>
            <w:hideMark/>
          </w:tcPr>
          <w:p w:rsidR="00012346" w:rsidRPr="00537653" w:rsidRDefault="00012346" w:rsidP="00E647C3">
            <w:pPr>
              <w:widowControl/>
              <w:jc w:val="left"/>
              <w:rPr>
                <w:rFonts w:ascii="Times New Roman" w:hAnsi="Times New Roman" w:cs="Times New Roman"/>
                <w:color w:val="000000" w:themeColor="text1"/>
                <w:kern w:val="0"/>
                <w:sz w:val="24"/>
                <w:szCs w:val="24"/>
              </w:rPr>
            </w:pPr>
            <w:r w:rsidRPr="00537653">
              <w:rPr>
                <w:rFonts w:ascii="Times New Roman" w:hAnsi="Times New Roman" w:cs="Times New Roman"/>
                <w:color w:val="000000" w:themeColor="text1"/>
                <w:kern w:val="0"/>
                <w:sz w:val="24"/>
                <w:szCs w:val="24"/>
              </w:rPr>
              <w:t xml:space="preserve">　</w:t>
            </w:r>
          </w:p>
        </w:tc>
        <w:tc>
          <w:tcPr>
            <w:tcW w:w="436" w:type="pct"/>
            <w:tcBorders>
              <w:top w:val="nil"/>
              <w:left w:val="nil"/>
              <w:bottom w:val="double" w:sz="6" w:space="0" w:color="auto"/>
              <w:right w:val="single" w:sz="4" w:space="0" w:color="auto"/>
            </w:tcBorders>
            <w:shd w:val="clear" w:color="auto" w:fill="auto"/>
            <w:noWrap/>
            <w:vAlign w:val="center"/>
            <w:hideMark/>
          </w:tcPr>
          <w:p w:rsidR="00012346" w:rsidRPr="00537653" w:rsidRDefault="00012346" w:rsidP="00E647C3">
            <w:pPr>
              <w:widowControl/>
              <w:jc w:val="left"/>
              <w:rPr>
                <w:rFonts w:ascii="Times New Roman" w:hAnsi="Times New Roman" w:cs="Times New Roman"/>
                <w:color w:val="000000" w:themeColor="text1"/>
                <w:kern w:val="0"/>
                <w:sz w:val="24"/>
                <w:szCs w:val="24"/>
              </w:rPr>
            </w:pPr>
            <w:r w:rsidRPr="00537653">
              <w:rPr>
                <w:rFonts w:ascii="Times New Roman" w:hAnsi="Times New Roman" w:cs="Times New Roman"/>
                <w:color w:val="000000" w:themeColor="text1"/>
                <w:kern w:val="0"/>
                <w:sz w:val="24"/>
                <w:szCs w:val="24"/>
              </w:rPr>
              <w:t xml:space="preserve">　</w:t>
            </w:r>
          </w:p>
        </w:tc>
        <w:tc>
          <w:tcPr>
            <w:tcW w:w="393" w:type="pct"/>
            <w:tcBorders>
              <w:top w:val="nil"/>
              <w:left w:val="nil"/>
              <w:bottom w:val="double" w:sz="6" w:space="0" w:color="auto"/>
              <w:right w:val="single" w:sz="4" w:space="0" w:color="auto"/>
            </w:tcBorders>
            <w:shd w:val="clear" w:color="auto" w:fill="auto"/>
            <w:noWrap/>
            <w:vAlign w:val="center"/>
            <w:hideMark/>
          </w:tcPr>
          <w:p w:rsidR="00012346" w:rsidRPr="00537653" w:rsidRDefault="00012346" w:rsidP="00E647C3">
            <w:pPr>
              <w:widowControl/>
              <w:jc w:val="left"/>
              <w:rPr>
                <w:rFonts w:ascii="Times New Roman" w:hAnsi="Times New Roman" w:cs="Times New Roman"/>
                <w:color w:val="000000" w:themeColor="text1"/>
                <w:kern w:val="0"/>
                <w:sz w:val="24"/>
                <w:szCs w:val="24"/>
              </w:rPr>
            </w:pPr>
            <w:r w:rsidRPr="00537653">
              <w:rPr>
                <w:rFonts w:ascii="Times New Roman" w:hAnsi="Times New Roman" w:cs="Times New Roman"/>
                <w:color w:val="000000" w:themeColor="text1"/>
                <w:kern w:val="0"/>
                <w:sz w:val="24"/>
                <w:szCs w:val="24"/>
              </w:rPr>
              <w:t xml:space="preserve">　</w:t>
            </w:r>
          </w:p>
        </w:tc>
        <w:tc>
          <w:tcPr>
            <w:tcW w:w="388" w:type="pct"/>
            <w:tcBorders>
              <w:top w:val="nil"/>
              <w:left w:val="nil"/>
              <w:bottom w:val="double" w:sz="6" w:space="0" w:color="auto"/>
              <w:right w:val="single" w:sz="4" w:space="0" w:color="auto"/>
            </w:tcBorders>
            <w:shd w:val="clear" w:color="auto" w:fill="auto"/>
            <w:noWrap/>
            <w:vAlign w:val="center"/>
            <w:hideMark/>
          </w:tcPr>
          <w:p w:rsidR="00012346" w:rsidRPr="00537653" w:rsidRDefault="00012346" w:rsidP="00E647C3">
            <w:pPr>
              <w:widowControl/>
              <w:jc w:val="left"/>
              <w:rPr>
                <w:rFonts w:ascii="Times New Roman" w:hAnsi="Times New Roman" w:cs="Times New Roman"/>
                <w:color w:val="000000" w:themeColor="text1"/>
                <w:kern w:val="0"/>
                <w:sz w:val="24"/>
                <w:szCs w:val="24"/>
              </w:rPr>
            </w:pPr>
            <w:r w:rsidRPr="00537653">
              <w:rPr>
                <w:rFonts w:ascii="Times New Roman" w:hAnsi="Times New Roman" w:cs="Times New Roman"/>
                <w:color w:val="000000" w:themeColor="text1"/>
                <w:kern w:val="0"/>
                <w:sz w:val="24"/>
                <w:szCs w:val="24"/>
              </w:rPr>
              <w:t xml:space="preserve">　</w:t>
            </w:r>
          </w:p>
        </w:tc>
        <w:tc>
          <w:tcPr>
            <w:tcW w:w="259" w:type="pct"/>
            <w:tcBorders>
              <w:top w:val="nil"/>
              <w:left w:val="nil"/>
              <w:bottom w:val="double" w:sz="6" w:space="0" w:color="auto"/>
              <w:right w:val="double" w:sz="6" w:space="0" w:color="auto"/>
            </w:tcBorders>
            <w:shd w:val="clear" w:color="auto" w:fill="auto"/>
            <w:noWrap/>
            <w:vAlign w:val="center"/>
            <w:hideMark/>
          </w:tcPr>
          <w:p w:rsidR="00012346" w:rsidRPr="00537653" w:rsidRDefault="00012346" w:rsidP="00E647C3">
            <w:pPr>
              <w:widowControl/>
              <w:jc w:val="left"/>
              <w:rPr>
                <w:rFonts w:ascii="Times New Roman" w:hAnsi="Times New Roman" w:cs="Times New Roman"/>
                <w:color w:val="000000" w:themeColor="text1"/>
                <w:kern w:val="0"/>
                <w:sz w:val="22"/>
              </w:rPr>
            </w:pPr>
            <w:r w:rsidRPr="00537653">
              <w:rPr>
                <w:rFonts w:ascii="Times New Roman" w:hAnsi="Times New Roman" w:cs="Times New Roman"/>
                <w:color w:val="000000" w:themeColor="text1"/>
                <w:kern w:val="0"/>
                <w:sz w:val="22"/>
              </w:rPr>
              <w:t xml:space="preserve">　</w:t>
            </w:r>
          </w:p>
        </w:tc>
      </w:tr>
      <w:tr w:rsidR="00537653" w:rsidRPr="00537653" w:rsidTr="00E647C3">
        <w:trPr>
          <w:trHeight w:val="397"/>
        </w:trPr>
        <w:tc>
          <w:tcPr>
            <w:tcW w:w="259" w:type="pct"/>
            <w:tcBorders>
              <w:top w:val="nil"/>
              <w:left w:val="double" w:sz="6" w:space="0" w:color="auto"/>
              <w:bottom w:val="double" w:sz="6" w:space="0" w:color="auto"/>
              <w:right w:val="single" w:sz="4" w:space="0" w:color="auto"/>
            </w:tcBorders>
            <w:shd w:val="clear" w:color="auto" w:fill="auto"/>
            <w:noWrap/>
            <w:vAlign w:val="center"/>
          </w:tcPr>
          <w:p w:rsidR="00012346" w:rsidRPr="00537653" w:rsidRDefault="00012346" w:rsidP="00E647C3">
            <w:pPr>
              <w:widowControl/>
              <w:jc w:val="center"/>
              <w:rPr>
                <w:rFonts w:ascii="Times New Roman" w:hAnsi="Times New Roman" w:cs="Times New Roman"/>
                <w:color w:val="000000" w:themeColor="text1"/>
                <w:kern w:val="0"/>
                <w:sz w:val="24"/>
                <w:szCs w:val="24"/>
              </w:rPr>
            </w:pPr>
          </w:p>
        </w:tc>
        <w:tc>
          <w:tcPr>
            <w:tcW w:w="976" w:type="pct"/>
            <w:tcBorders>
              <w:top w:val="nil"/>
              <w:left w:val="nil"/>
              <w:bottom w:val="double" w:sz="6" w:space="0" w:color="auto"/>
              <w:right w:val="single" w:sz="4" w:space="0" w:color="auto"/>
            </w:tcBorders>
            <w:shd w:val="clear" w:color="auto" w:fill="auto"/>
            <w:noWrap/>
            <w:vAlign w:val="center"/>
          </w:tcPr>
          <w:p w:rsidR="00012346" w:rsidRPr="00537653" w:rsidRDefault="00012346" w:rsidP="00E647C3">
            <w:pPr>
              <w:widowControl/>
              <w:jc w:val="left"/>
              <w:rPr>
                <w:rFonts w:ascii="Times New Roman" w:hAnsi="Times New Roman" w:cs="Times New Roman"/>
                <w:color w:val="000000" w:themeColor="text1"/>
                <w:kern w:val="0"/>
                <w:sz w:val="24"/>
                <w:szCs w:val="24"/>
              </w:rPr>
            </w:pPr>
          </w:p>
        </w:tc>
        <w:tc>
          <w:tcPr>
            <w:tcW w:w="618" w:type="pct"/>
            <w:tcBorders>
              <w:top w:val="nil"/>
              <w:left w:val="nil"/>
              <w:bottom w:val="double" w:sz="6" w:space="0" w:color="auto"/>
              <w:right w:val="single" w:sz="4" w:space="0" w:color="auto"/>
            </w:tcBorders>
            <w:shd w:val="clear" w:color="auto" w:fill="auto"/>
            <w:noWrap/>
            <w:vAlign w:val="center"/>
          </w:tcPr>
          <w:p w:rsidR="00012346" w:rsidRPr="00537653" w:rsidRDefault="00012346" w:rsidP="00E647C3">
            <w:pPr>
              <w:widowControl/>
              <w:jc w:val="left"/>
              <w:rPr>
                <w:rFonts w:ascii="Times New Roman" w:hAnsi="Times New Roman" w:cs="Times New Roman"/>
                <w:color w:val="000000" w:themeColor="text1"/>
                <w:kern w:val="0"/>
                <w:sz w:val="24"/>
                <w:szCs w:val="24"/>
              </w:rPr>
            </w:pPr>
          </w:p>
        </w:tc>
        <w:tc>
          <w:tcPr>
            <w:tcW w:w="618" w:type="pct"/>
            <w:tcBorders>
              <w:top w:val="nil"/>
              <w:left w:val="nil"/>
              <w:bottom w:val="double" w:sz="6" w:space="0" w:color="auto"/>
              <w:right w:val="single" w:sz="4" w:space="0" w:color="auto"/>
            </w:tcBorders>
            <w:shd w:val="clear" w:color="auto" w:fill="auto"/>
            <w:noWrap/>
            <w:vAlign w:val="center"/>
          </w:tcPr>
          <w:p w:rsidR="00012346" w:rsidRPr="00537653" w:rsidRDefault="00012346" w:rsidP="00E647C3">
            <w:pPr>
              <w:widowControl/>
              <w:jc w:val="left"/>
              <w:rPr>
                <w:rFonts w:ascii="Times New Roman" w:hAnsi="Times New Roman" w:cs="Times New Roman"/>
                <w:color w:val="000000" w:themeColor="text1"/>
                <w:kern w:val="0"/>
                <w:sz w:val="24"/>
                <w:szCs w:val="24"/>
              </w:rPr>
            </w:pPr>
          </w:p>
        </w:tc>
        <w:tc>
          <w:tcPr>
            <w:tcW w:w="618" w:type="pct"/>
            <w:tcBorders>
              <w:top w:val="nil"/>
              <w:left w:val="nil"/>
              <w:bottom w:val="double" w:sz="6" w:space="0" w:color="auto"/>
              <w:right w:val="single" w:sz="4" w:space="0" w:color="auto"/>
            </w:tcBorders>
            <w:shd w:val="clear" w:color="auto" w:fill="auto"/>
            <w:noWrap/>
            <w:vAlign w:val="center"/>
          </w:tcPr>
          <w:p w:rsidR="00012346" w:rsidRPr="00537653" w:rsidRDefault="00012346" w:rsidP="00E647C3">
            <w:pPr>
              <w:widowControl/>
              <w:jc w:val="left"/>
              <w:rPr>
                <w:rFonts w:ascii="Times New Roman" w:hAnsi="Times New Roman" w:cs="Times New Roman"/>
                <w:color w:val="000000" w:themeColor="text1"/>
                <w:kern w:val="0"/>
                <w:sz w:val="24"/>
                <w:szCs w:val="24"/>
              </w:rPr>
            </w:pPr>
          </w:p>
        </w:tc>
        <w:tc>
          <w:tcPr>
            <w:tcW w:w="435" w:type="pct"/>
            <w:tcBorders>
              <w:top w:val="nil"/>
              <w:left w:val="nil"/>
              <w:bottom w:val="double" w:sz="6" w:space="0" w:color="auto"/>
              <w:right w:val="single" w:sz="4" w:space="0" w:color="auto"/>
            </w:tcBorders>
            <w:shd w:val="clear" w:color="auto" w:fill="auto"/>
            <w:noWrap/>
            <w:vAlign w:val="center"/>
          </w:tcPr>
          <w:p w:rsidR="00012346" w:rsidRPr="00537653" w:rsidRDefault="00012346" w:rsidP="00E647C3">
            <w:pPr>
              <w:widowControl/>
              <w:jc w:val="left"/>
              <w:rPr>
                <w:rFonts w:ascii="Times New Roman" w:hAnsi="Times New Roman" w:cs="Times New Roman"/>
                <w:color w:val="000000" w:themeColor="text1"/>
                <w:kern w:val="0"/>
                <w:sz w:val="24"/>
                <w:szCs w:val="24"/>
              </w:rPr>
            </w:pPr>
          </w:p>
        </w:tc>
        <w:tc>
          <w:tcPr>
            <w:tcW w:w="436" w:type="pct"/>
            <w:tcBorders>
              <w:top w:val="nil"/>
              <w:left w:val="nil"/>
              <w:bottom w:val="double" w:sz="6" w:space="0" w:color="auto"/>
              <w:right w:val="single" w:sz="4" w:space="0" w:color="auto"/>
            </w:tcBorders>
            <w:shd w:val="clear" w:color="auto" w:fill="auto"/>
            <w:noWrap/>
            <w:vAlign w:val="center"/>
          </w:tcPr>
          <w:p w:rsidR="00012346" w:rsidRPr="00537653" w:rsidRDefault="00012346" w:rsidP="00E647C3">
            <w:pPr>
              <w:widowControl/>
              <w:jc w:val="left"/>
              <w:rPr>
                <w:rFonts w:ascii="Times New Roman" w:hAnsi="Times New Roman" w:cs="Times New Roman"/>
                <w:color w:val="000000" w:themeColor="text1"/>
                <w:kern w:val="0"/>
                <w:sz w:val="24"/>
                <w:szCs w:val="24"/>
              </w:rPr>
            </w:pPr>
          </w:p>
        </w:tc>
        <w:tc>
          <w:tcPr>
            <w:tcW w:w="393" w:type="pct"/>
            <w:tcBorders>
              <w:top w:val="nil"/>
              <w:left w:val="nil"/>
              <w:bottom w:val="double" w:sz="6" w:space="0" w:color="auto"/>
              <w:right w:val="single" w:sz="4" w:space="0" w:color="auto"/>
            </w:tcBorders>
            <w:shd w:val="clear" w:color="auto" w:fill="auto"/>
            <w:noWrap/>
            <w:vAlign w:val="center"/>
          </w:tcPr>
          <w:p w:rsidR="00012346" w:rsidRPr="00537653" w:rsidRDefault="00012346" w:rsidP="00E647C3">
            <w:pPr>
              <w:widowControl/>
              <w:jc w:val="left"/>
              <w:rPr>
                <w:rFonts w:ascii="Times New Roman" w:hAnsi="Times New Roman" w:cs="Times New Roman"/>
                <w:color w:val="000000" w:themeColor="text1"/>
                <w:kern w:val="0"/>
                <w:sz w:val="24"/>
                <w:szCs w:val="24"/>
              </w:rPr>
            </w:pPr>
          </w:p>
        </w:tc>
        <w:tc>
          <w:tcPr>
            <w:tcW w:w="388" w:type="pct"/>
            <w:tcBorders>
              <w:top w:val="nil"/>
              <w:left w:val="nil"/>
              <w:bottom w:val="double" w:sz="6" w:space="0" w:color="auto"/>
              <w:right w:val="single" w:sz="4" w:space="0" w:color="auto"/>
            </w:tcBorders>
            <w:shd w:val="clear" w:color="auto" w:fill="auto"/>
            <w:noWrap/>
            <w:vAlign w:val="center"/>
          </w:tcPr>
          <w:p w:rsidR="00012346" w:rsidRPr="00537653" w:rsidRDefault="00012346" w:rsidP="00E647C3">
            <w:pPr>
              <w:widowControl/>
              <w:jc w:val="left"/>
              <w:rPr>
                <w:rFonts w:ascii="Times New Roman" w:hAnsi="Times New Roman" w:cs="Times New Roman"/>
                <w:color w:val="000000" w:themeColor="text1"/>
                <w:kern w:val="0"/>
                <w:sz w:val="24"/>
                <w:szCs w:val="24"/>
              </w:rPr>
            </w:pPr>
          </w:p>
        </w:tc>
        <w:tc>
          <w:tcPr>
            <w:tcW w:w="259" w:type="pct"/>
            <w:tcBorders>
              <w:top w:val="nil"/>
              <w:left w:val="nil"/>
              <w:bottom w:val="double" w:sz="6" w:space="0" w:color="auto"/>
              <w:right w:val="double" w:sz="6" w:space="0" w:color="auto"/>
            </w:tcBorders>
            <w:shd w:val="clear" w:color="auto" w:fill="auto"/>
            <w:noWrap/>
            <w:vAlign w:val="center"/>
          </w:tcPr>
          <w:p w:rsidR="00012346" w:rsidRPr="00537653" w:rsidRDefault="00012346" w:rsidP="00E647C3">
            <w:pPr>
              <w:widowControl/>
              <w:jc w:val="left"/>
              <w:rPr>
                <w:rFonts w:ascii="Times New Roman" w:hAnsi="Times New Roman" w:cs="Times New Roman"/>
                <w:color w:val="000000" w:themeColor="text1"/>
                <w:kern w:val="0"/>
                <w:sz w:val="22"/>
              </w:rPr>
            </w:pPr>
          </w:p>
        </w:tc>
      </w:tr>
      <w:tr w:rsidR="00537653" w:rsidRPr="00537653" w:rsidTr="00E647C3">
        <w:trPr>
          <w:trHeight w:val="270"/>
        </w:trPr>
        <w:tc>
          <w:tcPr>
            <w:tcW w:w="3088" w:type="pct"/>
            <w:gridSpan w:val="5"/>
            <w:tcBorders>
              <w:top w:val="nil"/>
              <w:left w:val="nil"/>
              <w:bottom w:val="nil"/>
              <w:right w:val="nil"/>
            </w:tcBorders>
            <w:shd w:val="clear" w:color="auto" w:fill="auto"/>
            <w:noWrap/>
            <w:vAlign w:val="center"/>
            <w:hideMark/>
          </w:tcPr>
          <w:p w:rsidR="00012346" w:rsidRPr="00537653" w:rsidRDefault="00012346" w:rsidP="00E647C3">
            <w:pPr>
              <w:widowControl/>
              <w:jc w:val="left"/>
              <w:rPr>
                <w:rFonts w:ascii="Times New Roman" w:hAnsi="Times New Roman" w:cs="Times New Roman"/>
                <w:color w:val="000000" w:themeColor="text1"/>
                <w:kern w:val="0"/>
                <w:sz w:val="22"/>
              </w:rPr>
            </w:pPr>
            <w:r w:rsidRPr="00537653">
              <w:rPr>
                <w:rFonts w:ascii="Times New Roman" w:hAnsi="Times New Roman" w:cs="Times New Roman"/>
                <w:color w:val="000000" w:themeColor="text1"/>
                <w:kern w:val="0"/>
                <w:sz w:val="22"/>
              </w:rPr>
              <w:t>填表说明：</w:t>
            </w:r>
          </w:p>
        </w:tc>
        <w:tc>
          <w:tcPr>
            <w:tcW w:w="435" w:type="pct"/>
            <w:tcBorders>
              <w:top w:val="nil"/>
              <w:left w:val="nil"/>
              <w:bottom w:val="nil"/>
              <w:right w:val="nil"/>
            </w:tcBorders>
            <w:shd w:val="clear" w:color="auto" w:fill="auto"/>
            <w:noWrap/>
            <w:vAlign w:val="center"/>
            <w:hideMark/>
          </w:tcPr>
          <w:p w:rsidR="00012346" w:rsidRPr="00537653" w:rsidRDefault="00012346" w:rsidP="00E647C3">
            <w:pPr>
              <w:widowControl/>
              <w:jc w:val="left"/>
              <w:rPr>
                <w:rFonts w:ascii="Times New Roman" w:hAnsi="Times New Roman" w:cs="Times New Roman"/>
                <w:color w:val="000000" w:themeColor="text1"/>
                <w:kern w:val="0"/>
                <w:sz w:val="22"/>
              </w:rPr>
            </w:pPr>
          </w:p>
        </w:tc>
        <w:tc>
          <w:tcPr>
            <w:tcW w:w="436" w:type="pct"/>
            <w:tcBorders>
              <w:top w:val="nil"/>
              <w:left w:val="nil"/>
              <w:bottom w:val="nil"/>
              <w:right w:val="nil"/>
            </w:tcBorders>
            <w:shd w:val="clear" w:color="auto" w:fill="auto"/>
            <w:noWrap/>
            <w:vAlign w:val="center"/>
            <w:hideMark/>
          </w:tcPr>
          <w:p w:rsidR="00012346" w:rsidRPr="00537653" w:rsidRDefault="00012346" w:rsidP="00E647C3">
            <w:pPr>
              <w:widowControl/>
              <w:jc w:val="left"/>
              <w:rPr>
                <w:rFonts w:ascii="Times New Roman" w:hAnsi="Times New Roman" w:cs="Times New Roman"/>
                <w:color w:val="000000" w:themeColor="text1"/>
                <w:kern w:val="0"/>
                <w:sz w:val="22"/>
              </w:rPr>
            </w:pPr>
          </w:p>
        </w:tc>
        <w:tc>
          <w:tcPr>
            <w:tcW w:w="393" w:type="pct"/>
            <w:tcBorders>
              <w:top w:val="nil"/>
              <w:left w:val="nil"/>
              <w:bottom w:val="nil"/>
              <w:right w:val="nil"/>
            </w:tcBorders>
            <w:shd w:val="clear" w:color="auto" w:fill="auto"/>
            <w:noWrap/>
            <w:vAlign w:val="center"/>
            <w:hideMark/>
          </w:tcPr>
          <w:p w:rsidR="00012346" w:rsidRPr="00537653" w:rsidRDefault="00012346" w:rsidP="00E647C3">
            <w:pPr>
              <w:widowControl/>
              <w:jc w:val="left"/>
              <w:rPr>
                <w:rFonts w:ascii="Times New Roman" w:hAnsi="Times New Roman" w:cs="Times New Roman"/>
                <w:color w:val="000000" w:themeColor="text1"/>
                <w:kern w:val="0"/>
                <w:sz w:val="22"/>
              </w:rPr>
            </w:pPr>
          </w:p>
        </w:tc>
        <w:tc>
          <w:tcPr>
            <w:tcW w:w="388" w:type="pct"/>
            <w:tcBorders>
              <w:top w:val="nil"/>
              <w:left w:val="nil"/>
              <w:bottom w:val="nil"/>
              <w:right w:val="nil"/>
            </w:tcBorders>
            <w:shd w:val="clear" w:color="auto" w:fill="auto"/>
            <w:noWrap/>
            <w:vAlign w:val="center"/>
            <w:hideMark/>
          </w:tcPr>
          <w:p w:rsidR="00012346" w:rsidRPr="00537653" w:rsidRDefault="00012346" w:rsidP="00E647C3">
            <w:pPr>
              <w:widowControl/>
              <w:jc w:val="left"/>
              <w:rPr>
                <w:rFonts w:ascii="Times New Roman" w:hAnsi="Times New Roman" w:cs="Times New Roman"/>
                <w:color w:val="000000" w:themeColor="text1"/>
                <w:kern w:val="0"/>
                <w:sz w:val="22"/>
              </w:rPr>
            </w:pPr>
          </w:p>
        </w:tc>
        <w:tc>
          <w:tcPr>
            <w:tcW w:w="259" w:type="pct"/>
            <w:tcBorders>
              <w:top w:val="nil"/>
              <w:left w:val="nil"/>
              <w:bottom w:val="nil"/>
              <w:right w:val="nil"/>
            </w:tcBorders>
            <w:shd w:val="clear" w:color="auto" w:fill="auto"/>
            <w:noWrap/>
            <w:vAlign w:val="center"/>
            <w:hideMark/>
          </w:tcPr>
          <w:p w:rsidR="00012346" w:rsidRPr="00537653" w:rsidRDefault="00012346" w:rsidP="00E647C3">
            <w:pPr>
              <w:widowControl/>
              <w:jc w:val="left"/>
              <w:rPr>
                <w:rFonts w:ascii="Times New Roman" w:hAnsi="Times New Roman" w:cs="Times New Roman"/>
                <w:color w:val="000000" w:themeColor="text1"/>
                <w:kern w:val="0"/>
                <w:sz w:val="22"/>
              </w:rPr>
            </w:pPr>
          </w:p>
        </w:tc>
      </w:tr>
      <w:tr w:rsidR="00537653" w:rsidRPr="00537653" w:rsidTr="00E647C3">
        <w:trPr>
          <w:trHeight w:val="570"/>
        </w:trPr>
        <w:tc>
          <w:tcPr>
            <w:tcW w:w="4741" w:type="pct"/>
            <w:gridSpan w:val="9"/>
            <w:tcBorders>
              <w:top w:val="nil"/>
              <w:left w:val="nil"/>
              <w:bottom w:val="nil"/>
              <w:right w:val="nil"/>
            </w:tcBorders>
            <w:shd w:val="clear" w:color="auto" w:fill="auto"/>
            <w:vAlign w:val="center"/>
            <w:hideMark/>
          </w:tcPr>
          <w:p w:rsidR="00012346" w:rsidRPr="00537653" w:rsidRDefault="00012346" w:rsidP="00012346">
            <w:pPr>
              <w:widowControl/>
              <w:numPr>
                <w:ilvl w:val="0"/>
                <w:numId w:val="1"/>
              </w:numPr>
              <w:jc w:val="left"/>
              <w:rPr>
                <w:rFonts w:ascii="Times New Roman" w:hAnsi="Times New Roman" w:cs="Times New Roman"/>
                <w:color w:val="000000" w:themeColor="text1"/>
                <w:kern w:val="0"/>
                <w:sz w:val="22"/>
              </w:rPr>
            </w:pPr>
            <w:r w:rsidRPr="00537653">
              <w:rPr>
                <w:rFonts w:ascii="Times New Roman" w:hAnsi="Times New Roman" w:cs="Times New Roman"/>
                <w:color w:val="000000" w:themeColor="text1"/>
                <w:kern w:val="0"/>
                <w:sz w:val="22"/>
              </w:rPr>
              <w:t>本表所填项目为年度已竣工项目。</w:t>
            </w:r>
          </w:p>
          <w:p w:rsidR="00012346" w:rsidRPr="00537653" w:rsidRDefault="00012346" w:rsidP="00012346">
            <w:pPr>
              <w:widowControl/>
              <w:numPr>
                <w:ilvl w:val="0"/>
                <w:numId w:val="1"/>
              </w:numPr>
              <w:jc w:val="left"/>
              <w:rPr>
                <w:rFonts w:ascii="Times New Roman" w:hAnsi="Times New Roman" w:cs="Times New Roman"/>
                <w:color w:val="000000" w:themeColor="text1"/>
                <w:kern w:val="0"/>
                <w:sz w:val="22"/>
              </w:rPr>
            </w:pPr>
            <w:r w:rsidRPr="00537653">
              <w:rPr>
                <w:rFonts w:ascii="Times New Roman" w:hAnsi="Times New Roman" w:cs="Times New Roman"/>
                <w:color w:val="000000" w:themeColor="text1"/>
                <w:kern w:val="0"/>
                <w:sz w:val="22"/>
              </w:rPr>
              <w:t>本表将由政府主管部门保管并抽查核对。一旦发现弄虚作假，将对相关单位的诚信度</w:t>
            </w:r>
            <w:proofErr w:type="gramStart"/>
            <w:r w:rsidRPr="00537653">
              <w:rPr>
                <w:rFonts w:ascii="Times New Roman" w:hAnsi="Times New Roman" w:cs="Times New Roman"/>
                <w:color w:val="000000" w:themeColor="text1"/>
                <w:kern w:val="0"/>
                <w:sz w:val="22"/>
              </w:rPr>
              <w:t>作出</w:t>
            </w:r>
            <w:proofErr w:type="gramEnd"/>
            <w:r w:rsidRPr="00537653">
              <w:rPr>
                <w:rFonts w:ascii="Times New Roman" w:hAnsi="Times New Roman" w:cs="Times New Roman"/>
                <w:color w:val="000000" w:themeColor="text1"/>
                <w:kern w:val="0"/>
                <w:sz w:val="22"/>
              </w:rPr>
              <w:t>负面评价并予以公示，且记入诚信档案。</w:t>
            </w:r>
          </w:p>
        </w:tc>
        <w:tc>
          <w:tcPr>
            <w:tcW w:w="259" w:type="pct"/>
            <w:tcBorders>
              <w:top w:val="nil"/>
              <w:left w:val="nil"/>
              <w:bottom w:val="nil"/>
              <w:right w:val="nil"/>
            </w:tcBorders>
            <w:shd w:val="clear" w:color="auto" w:fill="auto"/>
            <w:noWrap/>
            <w:vAlign w:val="center"/>
            <w:hideMark/>
          </w:tcPr>
          <w:p w:rsidR="00012346" w:rsidRPr="00537653" w:rsidRDefault="00012346" w:rsidP="00E647C3">
            <w:pPr>
              <w:widowControl/>
              <w:jc w:val="left"/>
              <w:rPr>
                <w:rFonts w:ascii="Times New Roman" w:hAnsi="Times New Roman" w:cs="Times New Roman"/>
                <w:color w:val="000000" w:themeColor="text1"/>
                <w:kern w:val="0"/>
                <w:sz w:val="22"/>
              </w:rPr>
            </w:pPr>
          </w:p>
        </w:tc>
      </w:tr>
    </w:tbl>
    <w:p w:rsidR="00012346" w:rsidRPr="00537653" w:rsidRDefault="00012346" w:rsidP="00012346">
      <w:pPr>
        <w:spacing w:line="540" w:lineRule="exact"/>
        <w:jc w:val="left"/>
        <w:rPr>
          <w:rFonts w:ascii="Times New Roman" w:eastAsia="仿宋_GB2312" w:hAnsi="Times New Roman" w:cs="Times New Roman"/>
          <w:color w:val="000000" w:themeColor="text1"/>
          <w:sz w:val="32"/>
          <w:szCs w:val="32"/>
        </w:rPr>
      </w:pPr>
    </w:p>
    <w:p w:rsidR="00012346" w:rsidRPr="00537653" w:rsidRDefault="00012346" w:rsidP="00012346">
      <w:pPr>
        <w:widowControl/>
        <w:jc w:val="left"/>
        <w:rPr>
          <w:rFonts w:ascii="Times New Roman" w:eastAsia="仿宋_GB2312" w:hAnsi="Times New Roman" w:cs="Times New Roman"/>
          <w:b/>
          <w:color w:val="000000" w:themeColor="text1"/>
          <w:sz w:val="32"/>
          <w:szCs w:val="32"/>
        </w:rPr>
        <w:sectPr w:rsidR="00012346" w:rsidRPr="00537653" w:rsidSect="00E647C3">
          <w:pgSz w:w="16838" w:h="11906" w:orient="landscape"/>
          <w:pgMar w:top="1304" w:right="1440" w:bottom="1304" w:left="1440" w:header="851" w:footer="992" w:gutter="0"/>
          <w:cols w:space="425"/>
          <w:titlePg/>
          <w:docGrid w:linePitch="312"/>
        </w:sectPr>
      </w:pPr>
    </w:p>
    <w:p w:rsidR="00012346" w:rsidRPr="00537653" w:rsidRDefault="003B46B6" w:rsidP="003B46B6">
      <w:pPr>
        <w:spacing w:line="560" w:lineRule="exact"/>
        <w:ind w:firstLineChars="200" w:firstLine="640"/>
        <w:rPr>
          <w:rFonts w:ascii="Times New Roman" w:eastAsia="黑体" w:hAnsi="Times New Roman" w:cs="Times New Roman"/>
          <w:color w:val="000000" w:themeColor="text1"/>
          <w:sz w:val="32"/>
          <w:szCs w:val="32"/>
        </w:rPr>
      </w:pPr>
      <w:r w:rsidRPr="00537653">
        <w:rPr>
          <w:rFonts w:ascii="Times New Roman" w:eastAsia="黑体" w:hAnsi="Times New Roman" w:cs="Times New Roman"/>
          <w:color w:val="000000" w:themeColor="text1"/>
          <w:sz w:val="32"/>
          <w:szCs w:val="32"/>
        </w:rPr>
        <w:lastRenderedPageBreak/>
        <w:t>一、</w:t>
      </w:r>
      <w:r w:rsidR="00012346" w:rsidRPr="00537653">
        <w:rPr>
          <w:rFonts w:ascii="Times New Roman" w:eastAsia="黑体" w:hAnsi="Times New Roman" w:cs="Times New Roman"/>
          <w:color w:val="000000" w:themeColor="text1"/>
          <w:sz w:val="32"/>
          <w:szCs w:val="32"/>
        </w:rPr>
        <w:t>填表总说明</w:t>
      </w:r>
    </w:p>
    <w:p w:rsidR="00012346" w:rsidRPr="00537653" w:rsidRDefault="003B46B6" w:rsidP="00012346">
      <w:pPr>
        <w:spacing w:line="560" w:lineRule="exact"/>
        <w:ind w:firstLineChars="196" w:firstLine="627"/>
        <w:rPr>
          <w:rFonts w:ascii="Times New Roman" w:eastAsia="仿宋" w:hAnsi="Times New Roman" w:cs="Times New Roman"/>
          <w:b/>
          <w:color w:val="000000" w:themeColor="text1"/>
          <w:sz w:val="32"/>
          <w:szCs w:val="32"/>
        </w:rPr>
      </w:pPr>
      <w:r w:rsidRPr="00537653">
        <w:rPr>
          <w:rFonts w:ascii="Times New Roman" w:eastAsia="仿宋" w:hAnsi="Times New Roman" w:cs="Times New Roman"/>
          <w:color w:val="000000" w:themeColor="text1"/>
          <w:sz w:val="32"/>
          <w:szCs w:val="32"/>
        </w:rPr>
        <w:t>1</w:t>
      </w:r>
      <w:r w:rsidRPr="00537653">
        <w:rPr>
          <w:rFonts w:ascii="Times New Roman" w:eastAsia="仿宋" w:hAnsi="Times New Roman" w:cs="Times New Roman"/>
          <w:color w:val="000000" w:themeColor="text1"/>
          <w:sz w:val="32"/>
          <w:szCs w:val="32"/>
        </w:rPr>
        <w:t>、</w:t>
      </w:r>
      <w:r w:rsidR="00012346" w:rsidRPr="00537653">
        <w:rPr>
          <w:rFonts w:ascii="Times New Roman" w:eastAsia="仿宋" w:hAnsi="Times New Roman" w:cs="Times New Roman"/>
          <w:color w:val="000000" w:themeColor="text1"/>
          <w:sz w:val="32"/>
          <w:szCs w:val="32"/>
        </w:rPr>
        <w:t>此表由本市节能服务企业根据自身实际状况如实填写并评分，任何一项计算值大于该项满分值时取满分。</w:t>
      </w:r>
    </w:p>
    <w:p w:rsidR="00012346" w:rsidRPr="00537653" w:rsidRDefault="003B46B6" w:rsidP="00012346">
      <w:pPr>
        <w:spacing w:line="560" w:lineRule="exact"/>
        <w:ind w:firstLineChars="200" w:firstLine="640"/>
        <w:rPr>
          <w:rFonts w:ascii="Times New Roman" w:eastAsia="仿宋" w:hAnsi="Times New Roman" w:cs="Times New Roman"/>
          <w:color w:val="000000" w:themeColor="text1"/>
          <w:sz w:val="32"/>
          <w:szCs w:val="32"/>
        </w:rPr>
      </w:pPr>
      <w:r w:rsidRPr="00537653">
        <w:rPr>
          <w:rFonts w:ascii="Times New Roman" w:eastAsia="仿宋" w:hAnsi="Times New Roman" w:cs="Times New Roman"/>
          <w:color w:val="000000" w:themeColor="text1"/>
          <w:sz w:val="32"/>
          <w:szCs w:val="32"/>
        </w:rPr>
        <w:t>2</w:t>
      </w:r>
      <w:r w:rsidRPr="00537653">
        <w:rPr>
          <w:rFonts w:ascii="Times New Roman" w:eastAsia="仿宋" w:hAnsi="Times New Roman" w:cs="Times New Roman"/>
          <w:color w:val="000000" w:themeColor="text1"/>
          <w:sz w:val="32"/>
          <w:szCs w:val="32"/>
        </w:rPr>
        <w:t>、</w:t>
      </w:r>
      <w:r w:rsidR="00012346" w:rsidRPr="00537653">
        <w:rPr>
          <w:rFonts w:ascii="Times New Roman" w:eastAsia="仿宋" w:hAnsi="Times New Roman" w:cs="Times New Roman"/>
          <w:color w:val="000000" w:themeColor="text1"/>
          <w:sz w:val="32"/>
          <w:szCs w:val="32"/>
        </w:rPr>
        <w:t>所有需证书的评分项目，均需提供证书扫描件（加盖公章），原件备查；客户满意度调查表需提供原件。</w:t>
      </w:r>
    </w:p>
    <w:p w:rsidR="00012346" w:rsidRPr="00537653" w:rsidRDefault="003B46B6" w:rsidP="00012346">
      <w:pPr>
        <w:spacing w:line="560" w:lineRule="exact"/>
        <w:ind w:firstLineChars="200" w:firstLine="640"/>
        <w:rPr>
          <w:rFonts w:ascii="Times New Roman" w:eastAsia="仿宋" w:hAnsi="Times New Roman" w:cs="Times New Roman"/>
          <w:color w:val="000000" w:themeColor="text1"/>
          <w:sz w:val="32"/>
          <w:szCs w:val="32"/>
        </w:rPr>
      </w:pPr>
      <w:r w:rsidRPr="00537653">
        <w:rPr>
          <w:rFonts w:ascii="Times New Roman" w:eastAsia="仿宋" w:hAnsi="Times New Roman" w:cs="Times New Roman"/>
          <w:color w:val="000000" w:themeColor="text1"/>
          <w:sz w:val="32"/>
          <w:szCs w:val="32"/>
        </w:rPr>
        <w:t>3</w:t>
      </w:r>
      <w:r w:rsidRPr="00537653">
        <w:rPr>
          <w:rFonts w:ascii="Times New Roman" w:eastAsia="仿宋" w:hAnsi="Times New Roman" w:cs="Times New Roman"/>
          <w:color w:val="000000" w:themeColor="text1"/>
          <w:sz w:val="32"/>
          <w:szCs w:val="32"/>
        </w:rPr>
        <w:t>、</w:t>
      </w:r>
      <w:r w:rsidR="00012346" w:rsidRPr="00537653">
        <w:rPr>
          <w:rFonts w:ascii="Times New Roman" w:eastAsia="仿宋" w:hAnsi="Times New Roman" w:cs="Times New Roman"/>
          <w:color w:val="000000" w:themeColor="text1"/>
          <w:sz w:val="32"/>
          <w:szCs w:val="32"/>
        </w:rPr>
        <w:t>评定表提交后，信用评价平台根据需要，对表中内容进行抽查，若发现不实，则信用等级作相应扣分处理。</w:t>
      </w:r>
    </w:p>
    <w:p w:rsidR="00012346" w:rsidRPr="00537653" w:rsidRDefault="003B46B6" w:rsidP="00012346">
      <w:pPr>
        <w:spacing w:line="560" w:lineRule="exact"/>
        <w:ind w:firstLineChars="200" w:firstLine="640"/>
        <w:rPr>
          <w:rFonts w:ascii="Times New Roman" w:eastAsia="仿宋" w:hAnsi="Times New Roman" w:cs="Times New Roman"/>
          <w:color w:val="000000" w:themeColor="text1"/>
          <w:sz w:val="32"/>
          <w:szCs w:val="32"/>
        </w:rPr>
      </w:pPr>
      <w:r w:rsidRPr="00537653">
        <w:rPr>
          <w:rFonts w:ascii="Times New Roman" w:eastAsia="仿宋" w:hAnsi="Times New Roman" w:cs="Times New Roman"/>
          <w:color w:val="000000" w:themeColor="text1"/>
          <w:sz w:val="32"/>
          <w:szCs w:val="32"/>
        </w:rPr>
        <w:t>4</w:t>
      </w:r>
      <w:r w:rsidR="00F95803" w:rsidRPr="00537653">
        <w:rPr>
          <w:rFonts w:ascii="Times New Roman" w:eastAsia="仿宋" w:hAnsi="Times New Roman" w:cs="Times New Roman"/>
          <w:color w:val="000000" w:themeColor="text1"/>
          <w:sz w:val="32"/>
          <w:szCs w:val="32"/>
        </w:rPr>
        <w:t>、获</w:t>
      </w:r>
      <w:r w:rsidR="0005361C" w:rsidRPr="00537653">
        <w:rPr>
          <w:rFonts w:ascii="Times New Roman" w:eastAsia="仿宋" w:hAnsi="Times New Roman" w:cs="Times New Roman"/>
          <w:color w:val="000000" w:themeColor="text1"/>
          <w:sz w:val="32"/>
          <w:szCs w:val="32"/>
        </w:rPr>
        <w:t>A</w:t>
      </w:r>
      <w:r w:rsidR="0005361C" w:rsidRPr="00537653">
        <w:rPr>
          <w:rFonts w:ascii="Times New Roman" w:eastAsia="仿宋" w:hAnsi="Times New Roman" w:cs="Times New Roman"/>
          <w:color w:val="000000" w:themeColor="text1"/>
          <w:sz w:val="32"/>
          <w:szCs w:val="32"/>
        </w:rPr>
        <w:t>级以上信用</w:t>
      </w:r>
      <w:r w:rsidR="00AE0012" w:rsidRPr="00537653">
        <w:rPr>
          <w:rFonts w:ascii="Times New Roman" w:eastAsia="仿宋" w:hAnsi="Times New Roman" w:cs="Times New Roman"/>
          <w:color w:val="000000" w:themeColor="text1"/>
          <w:sz w:val="32"/>
          <w:szCs w:val="32"/>
        </w:rPr>
        <w:t>等级</w:t>
      </w:r>
      <w:r w:rsidR="0005361C" w:rsidRPr="00537653">
        <w:rPr>
          <w:rFonts w:ascii="Times New Roman" w:eastAsia="仿宋" w:hAnsi="Times New Roman" w:cs="Times New Roman"/>
          <w:color w:val="000000" w:themeColor="text1"/>
          <w:sz w:val="32"/>
          <w:szCs w:val="32"/>
        </w:rPr>
        <w:t>企业</w:t>
      </w:r>
      <w:r w:rsidR="00F95803" w:rsidRPr="00537653">
        <w:rPr>
          <w:rFonts w:ascii="Times New Roman" w:eastAsia="仿宋" w:hAnsi="Times New Roman" w:cs="Times New Roman"/>
          <w:color w:val="000000" w:themeColor="text1"/>
          <w:sz w:val="32"/>
          <w:szCs w:val="32"/>
        </w:rPr>
        <w:t>名单</w:t>
      </w:r>
      <w:r w:rsidR="0005361C" w:rsidRPr="00537653">
        <w:rPr>
          <w:rFonts w:ascii="Times New Roman" w:eastAsia="仿宋" w:hAnsi="Times New Roman" w:cs="Times New Roman"/>
          <w:color w:val="000000" w:themeColor="text1"/>
          <w:sz w:val="32"/>
          <w:szCs w:val="32"/>
        </w:rPr>
        <w:t>将</w:t>
      </w:r>
      <w:r w:rsidR="00012346" w:rsidRPr="00537653">
        <w:rPr>
          <w:rFonts w:ascii="Times New Roman" w:eastAsia="仿宋" w:hAnsi="Times New Roman" w:cs="Times New Roman"/>
          <w:color w:val="000000" w:themeColor="text1"/>
          <w:sz w:val="32"/>
          <w:szCs w:val="32"/>
        </w:rPr>
        <w:t>在网上公示，若有他人指出虚假并经协会核查属实，则信用等级作相应处理。</w:t>
      </w:r>
    </w:p>
    <w:p w:rsidR="00012346" w:rsidRPr="00537653" w:rsidRDefault="003B46B6" w:rsidP="00012346">
      <w:pPr>
        <w:spacing w:line="560" w:lineRule="exact"/>
        <w:ind w:firstLineChars="200" w:firstLine="640"/>
        <w:rPr>
          <w:rFonts w:ascii="Times New Roman" w:eastAsia="仿宋" w:hAnsi="Times New Roman" w:cs="Times New Roman"/>
          <w:color w:val="000000" w:themeColor="text1"/>
          <w:sz w:val="32"/>
          <w:szCs w:val="32"/>
        </w:rPr>
      </w:pPr>
      <w:r w:rsidRPr="00537653">
        <w:rPr>
          <w:rFonts w:ascii="Times New Roman" w:eastAsia="仿宋" w:hAnsi="Times New Roman" w:cs="Times New Roman"/>
          <w:color w:val="000000" w:themeColor="text1"/>
          <w:sz w:val="32"/>
          <w:szCs w:val="32"/>
        </w:rPr>
        <w:t>5</w:t>
      </w:r>
      <w:r w:rsidRPr="00537653">
        <w:rPr>
          <w:rFonts w:ascii="Times New Roman" w:eastAsia="仿宋" w:hAnsi="Times New Roman" w:cs="Times New Roman"/>
          <w:color w:val="000000" w:themeColor="text1"/>
          <w:sz w:val="32"/>
          <w:szCs w:val="32"/>
        </w:rPr>
        <w:t>、</w:t>
      </w:r>
      <w:r w:rsidR="00012346" w:rsidRPr="00537653">
        <w:rPr>
          <w:rFonts w:ascii="Times New Roman" w:eastAsia="仿宋" w:hAnsi="Times New Roman" w:cs="Times New Roman"/>
          <w:color w:val="000000" w:themeColor="text1"/>
          <w:sz w:val="32"/>
          <w:szCs w:val="32"/>
        </w:rPr>
        <w:t>情节严重者，直接取消评级资格。</w:t>
      </w:r>
    </w:p>
    <w:p w:rsidR="00012346" w:rsidRPr="00537653" w:rsidRDefault="003B46B6" w:rsidP="00F95803">
      <w:pPr>
        <w:spacing w:line="800" w:lineRule="exact"/>
        <w:ind w:firstLineChars="200" w:firstLine="640"/>
        <w:rPr>
          <w:rFonts w:ascii="Times New Roman" w:eastAsia="黑体" w:hAnsi="Times New Roman" w:cs="Times New Roman"/>
          <w:color w:val="000000" w:themeColor="text1"/>
          <w:sz w:val="32"/>
          <w:szCs w:val="32"/>
        </w:rPr>
      </w:pPr>
      <w:r w:rsidRPr="00537653">
        <w:rPr>
          <w:rFonts w:ascii="Times New Roman" w:eastAsia="黑体" w:hAnsi="Times New Roman" w:cs="Times New Roman"/>
          <w:color w:val="000000" w:themeColor="text1"/>
          <w:sz w:val="32"/>
          <w:szCs w:val="32"/>
        </w:rPr>
        <w:t>二、</w:t>
      </w:r>
      <w:r w:rsidR="00012346" w:rsidRPr="00537653">
        <w:rPr>
          <w:rFonts w:ascii="Times New Roman" w:eastAsia="黑体" w:hAnsi="Times New Roman" w:cs="Times New Roman"/>
          <w:color w:val="000000" w:themeColor="text1"/>
          <w:sz w:val="32"/>
          <w:szCs w:val="32"/>
        </w:rPr>
        <w:t>分项说明</w:t>
      </w:r>
    </w:p>
    <w:p w:rsidR="00012346" w:rsidRPr="00537653" w:rsidRDefault="003B46B6" w:rsidP="00F95803">
      <w:pPr>
        <w:spacing w:line="560" w:lineRule="exact"/>
        <w:ind w:firstLineChars="200" w:firstLine="643"/>
        <w:rPr>
          <w:rFonts w:ascii="Times New Roman" w:eastAsia="楷体_GB2312" w:hAnsi="Times New Roman" w:cs="Times New Roman"/>
          <w:b/>
          <w:color w:val="000000" w:themeColor="text1"/>
          <w:sz w:val="32"/>
          <w:szCs w:val="32"/>
        </w:rPr>
      </w:pPr>
      <w:r w:rsidRPr="00537653">
        <w:rPr>
          <w:rFonts w:ascii="Times New Roman" w:eastAsia="楷体_GB2312" w:hAnsi="Times New Roman" w:cs="Times New Roman"/>
          <w:b/>
          <w:color w:val="000000" w:themeColor="text1"/>
          <w:sz w:val="32"/>
          <w:szCs w:val="32"/>
        </w:rPr>
        <w:t>1</w:t>
      </w:r>
      <w:r w:rsidRPr="00537653">
        <w:rPr>
          <w:rFonts w:ascii="Times New Roman" w:eastAsia="楷体_GB2312" w:hAnsi="Times New Roman" w:cs="Times New Roman"/>
          <w:b/>
          <w:color w:val="000000" w:themeColor="text1"/>
          <w:sz w:val="32"/>
          <w:szCs w:val="32"/>
        </w:rPr>
        <w:t>、</w:t>
      </w:r>
      <w:r w:rsidR="00012346" w:rsidRPr="00537653">
        <w:rPr>
          <w:rFonts w:ascii="Times New Roman" w:eastAsia="楷体_GB2312" w:hAnsi="Times New Roman" w:cs="Times New Roman"/>
          <w:b/>
          <w:color w:val="000000" w:themeColor="text1"/>
          <w:sz w:val="32"/>
          <w:szCs w:val="32"/>
        </w:rPr>
        <w:t>技术实力和管理能力部分</w:t>
      </w:r>
      <w:r w:rsidR="00AE0012" w:rsidRPr="00537653">
        <w:rPr>
          <w:rFonts w:ascii="Times New Roman" w:eastAsia="楷体_GB2312" w:hAnsi="Times New Roman" w:cs="Times New Roman"/>
          <w:b/>
          <w:color w:val="000000" w:themeColor="text1"/>
          <w:sz w:val="32"/>
          <w:szCs w:val="32"/>
        </w:rPr>
        <w:t>（</w:t>
      </w:r>
      <w:r w:rsidR="00AE0012" w:rsidRPr="00537653">
        <w:rPr>
          <w:rFonts w:ascii="Times New Roman" w:eastAsia="楷体_GB2312" w:hAnsi="Times New Roman" w:cs="Times New Roman"/>
          <w:b/>
          <w:color w:val="000000" w:themeColor="text1"/>
          <w:sz w:val="32"/>
          <w:szCs w:val="32"/>
        </w:rPr>
        <w:t>20</w:t>
      </w:r>
      <w:r w:rsidR="00AE0012" w:rsidRPr="00537653">
        <w:rPr>
          <w:rFonts w:ascii="Times New Roman" w:eastAsia="楷体_GB2312" w:hAnsi="Times New Roman" w:cs="Times New Roman"/>
          <w:b/>
          <w:color w:val="000000" w:themeColor="text1"/>
          <w:sz w:val="32"/>
          <w:szCs w:val="32"/>
        </w:rPr>
        <w:t>分）</w:t>
      </w:r>
    </w:p>
    <w:p w:rsidR="00012346" w:rsidRPr="00537653" w:rsidRDefault="003B46B6" w:rsidP="001A59D9">
      <w:pPr>
        <w:spacing w:line="560" w:lineRule="exact"/>
        <w:ind w:firstLineChars="200" w:firstLine="643"/>
        <w:rPr>
          <w:rFonts w:ascii="Times New Roman" w:eastAsia="仿宋" w:hAnsi="Times New Roman" w:cs="Times New Roman"/>
          <w:color w:val="000000" w:themeColor="text1"/>
          <w:sz w:val="32"/>
          <w:szCs w:val="32"/>
        </w:rPr>
      </w:pPr>
      <w:r w:rsidRPr="00537653">
        <w:rPr>
          <w:rFonts w:ascii="Times New Roman" w:eastAsia="仿宋_GB2312" w:hAnsi="Times New Roman" w:cs="Times New Roman"/>
          <w:b/>
          <w:color w:val="000000" w:themeColor="text1"/>
          <w:sz w:val="32"/>
          <w:szCs w:val="32"/>
        </w:rPr>
        <w:t>（</w:t>
      </w:r>
      <w:r w:rsidRPr="00537653">
        <w:rPr>
          <w:rFonts w:ascii="Times New Roman" w:eastAsia="仿宋_GB2312" w:hAnsi="Times New Roman" w:cs="Times New Roman"/>
          <w:b/>
          <w:color w:val="000000" w:themeColor="text1"/>
          <w:sz w:val="32"/>
          <w:szCs w:val="32"/>
        </w:rPr>
        <w:t>1</w:t>
      </w:r>
      <w:r w:rsidRPr="00537653">
        <w:rPr>
          <w:rFonts w:ascii="Times New Roman" w:eastAsia="仿宋_GB2312" w:hAnsi="Times New Roman" w:cs="Times New Roman"/>
          <w:b/>
          <w:color w:val="000000" w:themeColor="text1"/>
          <w:sz w:val="32"/>
          <w:szCs w:val="32"/>
        </w:rPr>
        <w:t>）</w:t>
      </w:r>
      <w:r w:rsidR="00AA7740" w:rsidRPr="00537653">
        <w:rPr>
          <w:rFonts w:ascii="Times New Roman" w:eastAsia="仿宋_GB2312" w:hAnsi="Times New Roman" w:cs="Times New Roman"/>
          <w:b/>
          <w:color w:val="000000" w:themeColor="text1"/>
          <w:sz w:val="32"/>
          <w:szCs w:val="32"/>
        </w:rPr>
        <w:t>“</w:t>
      </w:r>
      <w:r w:rsidR="00012346" w:rsidRPr="00537653">
        <w:rPr>
          <w:rFonts w:ascii="Times New Roman" w:eastAsia="仿宋_GB2312" w:hAnsi="Times New Roman" w:cs="Times New Roman"/>
          <w:b/>
          <w:color w:val="000000" w:themeColor="text1"/>
          <w:sz w:val="32"/>
          <w:szCs w:val="32"/>
        </w:rPr>
        <w:t>企业技术、项目主管人员职称结构</w:t>
      </w:r>
      <w:r w:rsidR="00AA7740" w:rsidRPr="00537653">
        <w:rPr>
          <w:rFonts w:ascii="Times New Roman" w:eastAsia="仿宋_GB2312" w:hAnsi="Times New Roman" w:cs="Times New Roman"/>
          <w:b/>
          <w:color w:val="000000" w:themeColor="text1"/>
          <w:sz w:val="32"/>
          <w:szCs w:val="32"/>
        </w:rPr>
        <w:t>”</w:t>
      </w:r>
      <w:r w:rsidR="00AA7740" w:rsidRPr="00537653">
        <w:rPr>
          <w:rFonts w:ascii="Times New Roman" w:eastAsia="仿宋_GB2312" w:hAnsi="Times New Roman" w:cs="Times New Roman"/>
          <w:b/>
          <w:color w:val="000000" w:themeColor="text1"/>
          <w:sz w:val="32"/>
          <w:szCs w:val="32"/>
        </w:rPr>
        <w:t>：</w:t>
      </w:r>
      <w:r w:rsidR="00AE0012" w:rsidRPr="00537653">
        <w:rPr>
          <w:rFonts w:ascii="Times New Roman" w:eastAsia="仿宋" w:hAnsi="Times New Roman" w:cs="Times New Roman"/>
          <w:color w:val="000000" w:themeColor="text1"/>
          <w:sz w:val="32"/>
          <w:szCs w:val="32"/>
        </w:rPr>
        <w:t>参评当年，</w:t>
      </w:r>
      <w:r w:rsidR="00AE0012" w:rsidRPr="00537653">
        <w:rPr>
          <w:rFonts w:ascii="Times New Roman" w:eastAsia="仿宋" w:hAnsi="Times New Roman" w:cs="Times New Roman" w:hint="eastAsia"/>
          <w:color w:val="000000" w:themeColor="text1"/>
          <w:sz w:val="32"/>
          <w:szCs w:val="32"/>
        </w:rPr>
        <w:t>职称</w:t>
      </w:r>
      <w:r w:rsidR="00AE0012" w:rsidRPr="00537653">
        <w:rPr>
          <w:rFonts w:ascii="Times New Roman" w:eastAsia="仿宋" w:hAnsi="Times New Roman" w:cs="Times New Roman"/>
          <w:color w:val="000000" w:themeColor="text1"/>
          <w:sz w:val="32"/>
          <w:szCs w:val="32"/>
        </w:rPr>
        <w:t>人员根据国家教育部门或人事部门颁发认可的技术类职称证书确定</w:t>
      </w:r>
      <w:r w:rsidR="00AE0012" w:rsidRPr="00537653">
        <w:rPr>
          <w:rFonts w:ascii="Times New Roman" w:eastAsia="仿宋" w:hAnsi="Times New Roman" w:cs="Times New Roman" w:hint="eastAsia"/>
          <w:color w:val="000000" w:themeColor="text1"/>
          <w:sz w:val="32"/>
          <w:szCs w:val="32"/>
        </w:rPr>
        <w:t>。企业自有高级职称人员根据所在企业是否为其交纳税金确定。</w:t>
      </w:r>
    </w:p>
    <w:p w:rsidR="00012346" w:rsidRPr="00537653" w:rsidRDefault="003B46B6" w:rsidP="001A59D9">
      <w:pPr>
        <w:spacing w:line="560" w:lineRule="exact"/>
        <w:ind w:firstLineChars="200" w:firstLine="643"/>
        <w:rPr>
          <w:rFonts w:ascii="Times New Roman" w:eastAsia="仿宋" w:hAnsi="Times New Roman" w:cs="Times New Roman"/>
          <w:color w:val="000000" w:themeColor="text1"/>
          <w:sz w:val="32"/>
          <w:szCs w:val="32"/>
        </w:rPr>
      </w:pPr>
      <w:r w:rsidRPr="00537653">
        <w:rPr>
          <w:rFonts w:ascii="Times New Roman" w:eastAsia="仿宋_GB2312" w:hAnsi="Times New Roman" w:cs="Times New Roman"/>
          <w:b/>
          <w:color w:val="000000" w:themeColor="text1"/>
          <w:sz w:val="32"/>
          <w:szCs w:val="32"/>
        </w:rPr>
        <w:t>（</w:t>
      </w:r>
      <w:r w:rsidRPr="00537653">
        <w:rPr>
          <w:rFonts w:ascii="Times New Roman" w:eastAsia="仿宋_GB2312" w:hAnsi="Times New Roman" w:cs="Times New Roman"/>
          <w:b/>
          <w:color w:val="000000" w:themeColor="text1"/>
          <w:sz w:val="32"/>
          <w:szCs w:val="32"/>
        </w:rPr>
        <w:t>2</w:t>
      </w:r>
      <w:r w:rsidRPr="00537653">
        <w:rPr>
          <w:rFonts w:ascii="Times New Roman" w:eastAsia="仿宋_GB2312" w:hAnsi="Times New Roman" w:cs="Times New Roman"/>
          <w:b/>
          <w:color w:val="000000" w:themeColor="text1"/>
          <w:sz w:val="32"/>
          <w:szCs w:val="32"/>
        </w:rPr>
        <w:t>）</w:t>
      </w:r>
      <w:r w:rsidR="00AA7740" w:rsidRPr="00537653">
        <w:rPr>
          <w:rFonts w:ascii="Times New Roman" w:eastAsia="仿宋_GB2312" w:hAnsi="Times New Roman" w:cs="Times New Roman"/>
          <w:b/>
          <w:color w:val="000000" w:themeColor="text1"/>
          <w:sz w:val="32"/>
          <w:szCs w:val="32"/>
        </w:rPr>
        <w:t>“</w:t>
      </w:r>
      <w:r w:rsidR="00012346" w:rsidRPr="00537653">
        <w:rPr>
          <w:rFonts w:ascii="Times New Roman" w:eastAsia="仿宋_GB2312" w:hAnsi="Times New Roman" w:cs="Times New Roman"/>
          <w:b/>
          <w:color w:val="000000" w:themeColor="text1"/>
          <w:sz w:val="32"/>
          <w:szCs w:val="32"/>
        </w:rPr>
        <w:t>企业技术、项目主管人员学历专业结构</w:t>
      </w:r>
      <w:r w:rsidR="00AA7740" w:rsidRPr="00537653">
        <w:rPr>
          <w:rFonts w:ascii="Times New Roman" w:eastAsia="仿宋_GB2312" w:hAnsi="Times New Roman" w:cs="Times New Roman"/>
          <w:b/>
          <w:color w:val="000000" w:themeColor="text1"/>
          <w:sz w:val="32"/>
          <w:szCs w:val="32"/>
        </w:rPr>
        <w:t>”</w:t>
      </w:r>
      <w:r w:rsidR="00AA7740" w:rsidRPr="00537653">
        <w:rPr>
          <w:rFonts w:ascii="Times New Roman" w:eastAsia="仿宋_GB2312" w:hAnsi="Times New Roman" w:cs="Times New Roman"/>
          <w:b/>
          <w:color w:val="000000" w:themeColor="text1"/>
          <w:sz w:val="32"/>
          <w:szCs w:val="32"/>
        </w:rPr>
        <w:t>：</w:t>
      </w:r>
      <w:r w:rsidR="00AE0012" w:rsidRPr="00537653">
        <w:rPr>
          <w:rFonts w:ascii="Times New Roman" w:eastAsia="仿宋" w:hAnsi="Times New Roman" w:cs="Times New Roman"/>
          <w:color w:val="000000" w:themeColor="text1"/>
          <w:sz w:val="32"/>
          <w:szCs w:val="32"/>
        </w:rPr>
        <w:t xml:space="preserve"> </w:t>
      </w:r>
      <w:r w:rsidR="00413533" w:rsidRPr="00537653">
        <w:rPr>
          <w:rFonts w:ascii="Times New Roman" w:eastAsia="仿宋" w:hAnsi="Times New Roman" w:cs="Times New Roman" w:hint="eastAsia"/>
          <w:color w:val="000000" w:themeColor="text1"/>
          <w:sz w:val="32"/>
          <w:szCs w:val="32"/>
        </w:rPr>
        <w:t>参评当年，</w:t>
      </w:r>
      <w:r w:rsidR="00AE0012" w:rsidRPr="00537653">
        <w:rPr>
          <w:rFonts w:ascii="Times New Roman" w:eastAsia="仿宋" w:hAnsi="Times New Roman" w:cs="Times New Roman"/>
          <w:color w:val="000000" w:themeColor="text1"/>
          <w:sz w:val="32"/>
          <w:szCs w:val="32"/>
        </w:rPr>
        <w:t>项目主管人员可根据国家教育部门或人事部门颁发认可的行政类、财务类、经济类职称证书确定。</w:t>
      </w:r>
      <w:r w:rsidR="00012346" w:rsidRPr="00537653">
        <w:rPr>
          <w:rFonts w:ascii="Times New Roman" w:eastAsia="仿宋" w:hAnsi="Times New Roman" w:cs="Times New Roman"/>
          <w:color w:val="000000" w:themeColor="text1"/>
          <w:sz w:val="32"/>
          <w:szCs w:val="32"/>
        </w:rPr>
        <w:t>参评当年，以学历证书为依据。</w:t>
      </w:r>
    </w:p>
    <w:p w:rsidR="00413533" w:rsidRPr="00537653" w:rsidRDefault="00413533" w:rsidP="00413533">
      <w:pPr>
        <w:spacing w:line="560" w:lineRule="exact"/>
        <w:ind w:firstLineChars="200" w:firstLine="643"/>
        <w:rPr>
          <w:rFonts w:ascii="Times New Roman" w:eastAsia="仿宋" w:hAnsi="Times New Roman" w:cs="Times New Roman"/>
          <w:color w:val="000000" w:themeColor="text1"/>
          <w:sz w:val="32"/>
          <w:szCs w:val="32"/>
        </w:rPr>
      </w:pPr>
      <w:r w:rsidRPr="00537653">
        <w:rPr>
          <w:rFonts w:ascii="Times New Roman" w:eastAsia="仿宋_GB2312" w:hAnsi="Times New Roman" w:cs="Times New Roman"/>
          <w:b/>
          <w:color w:val="000000" w:themeColor="text1"/>
          <w:sz w:val="32"/>
          <w:szCs w:val="32"/>
        </w:rPr>
        <w:t>（</w:t>
      </w:r>
      <w:r w:rsidRPr="00537653">
        <w:rPr>
          <w:rFonts w:ascii="Times New Roman" w:eastAsia="仿宋_GB2312" w:hAnsi="Times New Roman" w:cs="Times New Roman" w:hint="eastAsia"/>
          <w:b/>
          <w:color w:val="000000" w:themeColor="text1"/>
          <w:sz w:val="32"/>
          <w:szCs w:val="32"/>
        </w:rPr>
        <w:t>3</w:t>
      </w:r>
      <w:r w:rsidRPr="00537653">
        <w:rPr>
          <w:rFonts w:ascii="Times New Roman" w:eastAsia="仿宋_GB2312" w:hAnsi="Times New Roman" w:cs="Times New Roman"/>
          <w:b/>
          <w:color w:val="000000" w:themeColor="text1"/>
          <w:sz w:val="32"/>
          <w:szCs w:val="32"/>
        </w:rPr>
        <w:t>）</w:t>
      </w:r>
      <w:r w:rsidRPr="00537653">
        <w:rPr>
          <w:rFonts w:ascii="Times New Roman" w:eastAsia="仿宋_GB2312" w:hAnsi="Times New Roman" w:cs="Times New Roman"/>
          <w:b/>
          <w:color w:val="000000" w:themeColor="text1"/>
          <w:sz w:val="32"/>
          <w:szCs w:val="32"/>
        </w:rPr>
        <w:t>“</w:t>
      </w:r>
      <w:r w:rsidRPr="00537653">
        <w:rPr>
          <w:rFonts w:ascii="Times New Roman" w:eastAsia="仿宋_GB2312" w:hAnsi="Times New Roman" w:cs="Times New Roman"/>
          <w:b/>
          <w:color w:val="000000" w:themeColor="text1"/>
          <w:sz w:val="32"/>
          <w:szCs w:val="32"/>
        </w:rPr>
        <w:t>技术创新成果</w:t>
      </w:r>
      <w:r w:rsidRPr="00537653">
        <w:rPr>
          <w:rFonts w:ascii="Times New Roman" w:eastAsia="仿宋_GB2312" w:hAnsi="Times New Roman" w:cs="Times New Roman"/>
          <w:b/>
          <w:color w:val="000000" w:themeColor="text1"/>
          <w:sz w:val="32"/>
          <w:szCs w:val="32"/>
        </w:rPr>
        <w:t>”</w:t>
      </w:r>
      <w:r w:rsidRPr="00537653">
        <w:rPr>
          <w:rFonts w:ascii="Times New Roman" w:eastAsia="仿宋_GB2312" w:hAnsi="Times New Roman" w:cs="Times New Roman"/>
          <w:b/>
          <w:color w:val="000000" w:themeColor="text1"/>
          <w:sz w:val="32"/>
          <w:szCs w:val="32"/>
        </w:rPr>
        <w:t>：</w:t>
      </w:r>
      <w:r w:rsidRPr="00537653">
        <w:rPr>
          <w:rFonts w:ascii="Times New Roman" w:eastAsia="仿宋" w:hAnsi="Times New Roman" w:cs="Times New Roman"/>
          <w:color w:val="000000" w:themeColor="text1"/>
          <w:sz w:val="32"/>
          <w:szCs w:val="32"/>
        </w:rPr>
        <w:t>统计以累计两年获得的证书（需在有效期内）为评分依据。</w:t>
      </w:r>
    </w:p>
    <w:p w:rsidR="003B46B6" w:rsidRPr="00537653" w:rsidRDefault="003B46B6" w:rsidP="001A59D9">
      <w:pPr>
        <w:spacing w:line="560" w:lineRule="exact"/>
        <w:ind w:firstLineChars="200" w:firstLine="643"/>
        <w:rPr>
          <w:rFonts w:ascii="Times New Roman" w:eastAsia="仿宋" w:hAnsi="Times New Roman" w:cs="Times New Roman"/>
          <w:color w:val="000000" w:themeColor="text1"/>
          <w:sz w:val="32"/>
          <w:szCs w:val="32"/>
        </w:rPr>
      </w:pPr>
      <w:r w:rsidRPr="00537653">
        <w:rPr>
          <w:rFonts w:ascii="Times New Roman" w:eastAsia="仿宋_GB2312" w:hAnsi="Times New Roman" w:cs="Times New Roman"/>
          <w:b/>
          <w:color w:val="000000" w:themeColor="text1"/>
          <w:sz w:val="32"/>
          <w:szCs w:val="32"/>
        </w:rPr>
        <w:t>（</w:t>
      </w:r>
      <w:r w:rsidR="00413533" w:rsidRPr="00537653">
        <w:rPr>
          <w:rFonts w:ascii="Times New Roman" w:eastAsia="仿宋_GB2312" w:hAnsi="Times New Roman" w:cs="Times New Roman" w:hint="eastAsia"/>
          <w:b/>
          <w:color w:val="000000" w:themeColor="text1"/>
          <w:sz w:val="32"/>
          <w:szCs w:val="32"/>
        </w:rPr>
        <w:t>4</w:t>
      </w:r>
      <w:r w:rsidRPr="00537653">
        <w:rPr>
          <w:rFonts w:ascii="Times New Roman" w:eastAsia="仿宋_GB2312" w:hAnsi="Times New Roman" w:cs="Times New Roman"/>
          <w:b/>
          <w:color w:val="000000" w:themeColor="text1"/>
          <w:sz w:val="32"/>
          <w:szCs w:val="32"/>
        </w:rPr>
        <w:t>）</w:t>
      </w:r>
      <w:r w:rsidR="00AA7740" w:rsidRPr="00537653">
        <w:rPr>
          <w:rFonts w:ascii="Times New Roman" w:eastAsia="仿宋_GB2312" w:hAnsi="Times New Roman" w:cs="Times New Roman"/>
          <w:b/>
          <w:color w:val="000000" w:themeColor="text1"/>
          <w:sz w:val="32"/>
          <w:szCs w:val="32"/>
        </w:rPr>
        <w:t>“</w:t>
      </w:r>
      <w:r w:rsidRPr="00537653">
        <w:rPr>
          <w:rFonts w:ascii="Times New Roman" w:eastAsia="仿宋_GB2312" w:hAnsi="Times New Roman" w:cs="Times New Roman"/>
          <w:b/>
          <w:color w:val="000000" w:themeColor="text1"/>
          <w:sz w:val="32"/>
          <w:szCs w:val="32"/>
        </w:rPr>
        <w:t>管理体系建设与运行</w:t>
      </w:r>
      <w:r w:rsidR="00AA7740" w:rsidRPr="00537653">
        <w:rPr>
          <w:rFonts w:ascii="Times New Roman" w:eastAsia="仿宋_GB2312" w:hAnsi="Times New Roman" w:cs="Times New Roman"/>
          <w:b/>
          <w:color w:val="000000" w:themeColor="text1"/>
          <w:sz w:val="32"/>
          <w:szCs w:val="32"/>
        </w:rPr>
        <w:t>”</w:t>
      </w:r>
      <w:r w:rsidR="00AA7740" w:rsidRPr="00537653">
        <w:rPr>
          <w:rFonts w:ascii="Times New Roman" w:eastAsia="仿宋_GB2312" w:hAnsi="Times New Roman" w:cs="Times New Roman"/>
          <w:b/>
          <w:color w:val="000000" w:themeColor="text1"/>
          <w:sz w:val="32"/>
          <w:szCs w:val="32"/>
        </w:rPr>
        <w:t>：</w:t>
      </w:r>
      <w:r w:rsidR="00AA7740" w:rsidRPr="00537653">
        <w:rPr>
          <w:rFonts w:ascii="Times New Roman" w:eastAsia="仿宋" w:hAnsi="Times New Roman" w:cs="Times New Roman"/>
          <w:color w:val="000000" w:themeColor="text1"/>
          <w:sz w:val="32"/>
          <w:szCs w:val="32"/>
        </w:rPr>
        <w:t>企业信用管理制度是指</w:t>
      </w:r>
      <w:r w:rsidRPr="00537653">
        <w:rPr>
          <w:rFonts w:ascii="Times New Roman" w:eastAsia="仿宋" w:hAnsi="Times New Roman" w:cs="Times New Roman"/>
          <w:color w:val="000000" w:themeColor="text1"/>
          <w:sz w:val="32"/>
          <w:szCs w:val="32"/>
        </w:rPr>
        <w:t>参评当年，</w:t>
      </w:r>
      <w:proofErr w:type="gramStart"/>
      <w:r w:rsidRPr="00537653">
        <w:rPr>
          <w:rFonts w:ascii="Times New Roman" w:eastAsia="仿宋" w:hAnsi="Times New Roman" w:cs="Times New Roman"/>
          <w:color w:val="000000" w:themeColor="text1"/>
          <w:sz w:val="32"/>
          <w:szCs w:val="32"/>
        </w:rPr>
        <w:t>企业涉信部门</w:t>
      </w:r>
      <w:proofErr w:type="gramEnd"/>
      <w:r w:rsidRPr="00537653">
        <w:rPr>
          <w:rFonts w:ascii="Times New Roman" w:eastAsia="仿宋" w:hAnsi="Times New Roman" w:cs="Times New Roman"/>
          <w:color w:val="000000" w:themeColor="text1"/>
          <w:sz w:val="32"/>
          <w:szCs w:val="32"/>
        </w:rPr>
        <w:t>协调制度、客户基本信息及信用信</w:t>
      </w:r>
      <w:r w:rsidRPr="00537653">
        <w:rPr>
          <w:rFonts w:ascii="Times New Roman" w:eastAsia="仿宋" w:hAnsi="Times New Roman" w:cs="Times New Roman"/>
          <w:color w:val="000000" w:themeColor="text1"/>
          <w:sz w:val="32"/>
          <w:szCs w:val="32"/>
        </w:rPr>
        <w:lastRenderedPageBreak/>
        <w:t>息管理制度、销售部门授信管理制度、财务来往</w:t>
      </w:r>
      <w:r w:rsidR="00AA7740" w:rsidRPr="00537653">
        <w:rPr>
          <w:rFonts w:ascii="Times New Roman" w:eastAsia="仿宋" w:hAnsi="Times New Roman" w:cs="Times New Roman"/>
          <w:color w:val="000000" w:themeColor="text1"/>
          <w:sz w:val="32"/>
          <w:szCs w:val="32"/>
        </w:rPr>
        <w:t>账款管理制度等。填表时，应出具制度文件及依据文件运行的相应记录。</w:t>
      </w:r>
    </w:p>
    <w:p w:rsidR="003B46B6" w:rsidRPr="00537653" w:rsidRDefault="002F0293" w:rsidP="003B46B6">
      <w:pPr>
        <w:spacing w:line="560" w:lineRule="exact"/>
        <w:ind w:firstLineChars="200" w:firstLine="640"/>
        <w:rPr>
          <w:rFonts w:ascii="Times New Roman" w:eastAsia="仿宋" w:hAnsi="Times New Roman" w:cs="Times New Roman"/>
          <w:color w:val="000000" w:themeColor="text1"/>
          <w:sz w:val="32"/>
          <w:szCs w:val="32"/>
        </w:rPr>
      </w:pPr>
      <w:r w:rsidRPr="00537653">
        <w:rPr>
          <w:rFonts w:ascii="Times New Roman" w:eastAsia="仿宋" w:hAnsi="Times New Roman" w:cs="Times New Roman"/>
          <w:color w:val="000000" w:themeColor="text1"/>
          <w:sz w:val="32"/>
          <w:szCs w:val="32"/>
        </w:rPr>
        <w:t>参与评定的各项</w:t>
      </w:r>
      <w:r w:rsidR="00AE0012" w:rsidRPr="00537653">
        <w:rPr>
          <w:rFonts w:ascii="Times New Roman" w:eastAsia="仿宋" w:hAnsi="Times New Roman" w:cs="Times New Roman" w:hint="eastAsia"/>
          <w:color w:val="000000" w:themeColor="text1"/>
          <w:sz w:val="32"/>
          <w:szCs w:val="32"/>
        </w:rPr>
        <w:t>资质、</w:t>
      </w:r>
      <w:r w:rsidRPr="00537653">
        <w:rPr>
          <w:rFonts w:ascii="Times New Roman" w:eastAsia="仿宋" w:hAnsi="Times New Roman" w:cs="Times New Roman"/>
          <w:color w:val="000000" w:themeColor="text1"/>
          <w:sz w:val="32"/>
          <w:szCs w:val="32"/>
        </w:rPr>
        <w:t>证书应以获得的</w:t>
      </w:r>
      <w:r w:rsidR="00AE0012" w:rsidRPr="00537653">
        <w:rPr>
          <w:rFonts w:ascii="Times New Roman" w:eastAsia="仿宋" w:hAnsi="Times New Roman" w:cs="Times New Roman" w:hint="eastAsia"/>
          <w:color w:val="000000" w:themeColor="text1"/>
          <w:sz w:val="32"/>
          <w:szCs w:val="32"/>
        </w:rPr>
        <w:t>资质、</w:t>
      </w:r>
      <w:r w:rsidRPr="00537653">
        <w:rPr>
          <w:rFonts w:ascii="Times New Roman" w:eastAsia="仿宋" w:hAnsi="Times New Roman" w:cs="Times New Roman"/>
          <w:color w:val="000000" w:themeColor="text1"/>
          <w:sz w:val="32"/>
          <w:szCs w:val="32"/>
        </w:rPr>
        <w:t>证书</w:t>
      </w:r>
      <w:r w:rsidR="00F66292" w:rsidRPr="00537653">
        <w:rPr>
          <w:rFonts w:ascii="Times New Roman" w:eastAsia="仿宋" w:hAnsi="Times New Roman" w:cs="Times New Roman"/>
          <w:color w:val="000000" w:themeColor="text1"/>
          <w:sz w:val="32"/>
          <w:szCs w:val="32"/>
        </w:rPr>
        <w:t>（需在有效期内）</w:t>
      </w:r>
      <w:r w:rsidRPr="00537653">
        <w:rPr>
          <w:rFonts w:ascii="Times New Roman" w:eastAsia="仿宋" w:hAnsi="Times New Roman" w:cs="Times New Roman"/>
          <w:color w:val="000000" w:themeColor="text1"/>
          <w:sz w:val="32"/>
          <w:szCs w:val="32"/>
        </w:rPr>
        <w:t>为</w:t>
      </w:r>
      <w:r w:rsidR="002A519D" w:rsidRPr="00537653">
        <w:rPr>
          <w:rFonts w:ascii="Times New Roman" w:eastAsia="仿宋" w:hAnsi="Times New Roman" w:cs="Times New Roman"/>
          <w:color w:val="000000" w:themeColor="text1"/>
          <w:sz w:val="32"/>
          <w:szCs w:val="32"/>
        </w:rPr>
        <w:t>评</w:t>
      </w:r>
      <w:r w:rsidRPr="00537653">
        <w:rPr>
          <w:rFonts w:ascii="Times New Roman" w:eastAsia="仿宋" w:hAnsi="Times New Roman" w:cs="Times New Roman"/>
          <w:color w:val="000000" w:themeColor="text1"/>
          <w:sz w:val="32"/>
          <w:szCs w:val="32"/>
        </w:rPr>
        <w:t>分</w:t>
      </w:r>
      <w:r w:rsidR="003B46B6" w:rsidRPr="00537653">
        <w:rPr>
          <w:rFonts w:ascii="Times New Roman" w:eastAsia="仿宋" w:hAnsi="Times New Roman" w:cs="Times New Roman"/>
          <w:color w:val="000000" w:themeColor="text1"/>
          <w:sz w:val="32"/>
          <w:szCs w:val="32"/>
        </w:rPr>
        <w:t>依据，正在申请或已经取消的都不能计入。</w:t>
      </w:r>
    </w:p>
    <w:p w:rsidR="00012346" w:rsidRPr="00537653" w:rsidRDefault="003B46B6" w:rsidP="001A59D9">
      <w:pPr>
        <w:spacing w:line="560" w:lineRule="exact"/>
        <w:ind w:firstLineChars="200" w:firstLine="643"/>
        <w:rPr>
          <w:rFonts w:ascii="Times New Roman" w:eastAsia="仿宋" w:hAnsi="Times New Roman" w:cs="Times New Roman"/>
          <w:color w:val="000000" w:themeColor="text1"/>
          <w:sz w:val="32"/>
          <w:szCs w:val="32"/>
        </w:rPr>
      </w:pPr>
      <w:r w:rsidRPr="00537653">
        <w:rPr>
          <w:rFonts w:ascii="Times New Roman" w:eastAsia="仿宋_GB2312" w:hAnsi="Times New Roman" w:cs="Times New Roman"/>
          <w:b/>
          <w:color w:val="000000" w:themeColor="text1"/>
          <w:sz w:val="32"/>
          <w:szCs w:val="32"/>
        </w:rPr>
        <w:t>（</w:t>
      </w:r>
      <w:r w:rsidR="00012346" w:rsidRPr="00537653">
        <w:rPr>
          <w:rFonts w:ascii="Times New Roman" w:eastAsia="仿宋_GB2312" w:hAnsi="Times New Roman" w:cs="Times New Roman"/>
          <w:b/>
          <w:color w:val="000000" w:themeColor="text1"/>
          <w:sz w:val="32"/>
          <w:szCs w:val="32"/>
        </w:rPr>
        <w:t>5</w:t>
      </w:r>
      <w:r w:rsidR="00012346" w:rsidRPr="00537653">
        <w:rPr>
          <w:rFonts w:ascii="Times New Roman" w:eastAsia="仿宋_GB2312" w:hAnsi="Times New Roman" w:cs="Times New Roman"/>
          <w:b/>
          <w:color w:val="000000" w:themeColor="text1"/>
          <w:sz w:val="32"/>
          <w:szCs w:val="32"/>
        </w:rPr>
        <w:t>）</w:t>
      </w:r>
      <w:r w:rsidR="00BE1402" w:rsidRPr="00537653">
        <w:rPr>
          <w:rFonts w:ascii="Times New Roman" w:eastAsia="仿宋_GB2312" w:hAnsi="Times New Roman" w:cs="Times New Roman"/>
          <w:b/>
          <w:color w:val="000000" w:themeColor="text1"/>
          <w:sz w:val="32"/>
          <w:szCs w:val="32"/>
        </w:rPr>
        <w:t>“</w:t>
      </w:r>
      <w:r w:rsidR="00012346" w:rsidRPr="00537653">
        <w:rPr>
          <w:rFonts w:ascii="Times New Roman" w:eastAsia="仿宋_GB2312" w:hAnsi="Times New Roman" w:cs="Times New Roman"/>
          <w:b/>
          <w:color w:val="000000" w:themeColor="text1"/>
          <w:sz w:val="32"/>
          <w:szCs w:val="32"/>
        </w:rPr>
        <w:t>获得奖项或荣誉称号</w:t>
      </w:r>
      <w:r w:rsidR="00BE1402" w:rsidRPr="00537653">
        <w:rPr>
          <w:rFonts w:ascii="Times New Roman" w:eastAsia="仿宋_GB2312" w:hAnsi="Times New Roman" w:cs="Times New Roman"/>
          <w:b/>
          <w:color w:val="000000" w:themeColor="text1"/>
          <w:sz w:val="32"/>
          <w:szCs w:val="32"/>
        </w:rPr>
        <w:t>”</w:t>
      </w:r>
      <w:r w:rsidR="00F66292" w:rsidRPr="00537653">
        <w:rPr>
          <w:rFonts w:ascii="Times New Roman" w:eastAsia="仿宋_GB2312" w:hAnsi="Times New Roman" w:cs="Times New Roman"/>
          <w:b/>
          <w:color w:val="000000" w:themeColor="text1"/>
          <w:sz w:val="32"/>
          <w:szCs w:val="32"/>
        </w:rPr>
        <w:t>：</w:t>
      </w:r>
      <w:r w:rsidR="00012346" w:rsidRPr="00537653">
        <w:rPr>
          <w:rFonts w:ascii="Times New Roman" w:eastAsia="仿宋" w:hAnsi="Times New Roman" w:cs="Times New Roman"/>
          <w:color w:val="000000" w:themeColor="text1"/>
          <w:sz w:val="32"/>
          <w:szCs w:val="32"/>
        </w:rPr>
        <w:t>评价年度</w:t>
      </w:r>
      <w:r w:rsidR="00F66292" w:rsidRPr="00537653">
        <w:rPr>
          <w:rFonts w:ascii="Times New Roman" w:eastAsia="仿宋" w:hAnsi="Times New Roman" w:cs="Times New Roman"/>
          <w:color w:val="000000" w:themeColor="text1"/>
          <w:sz w:val="32"/>
          <w:szCs w:val="32"/>
        </w:rPr>
        <w:t>获得的各项证书应以累计两年获得的证书</w:t>
      </w:r>
      <w:r w:rsidR="00F66292" w:rsidRPr="00537653">
        <w:rPr>
          <w:rFonts w:ascii="Times New Roman" w:eastAsia="仿宋" w:hAnsi="Times New Roman" w:cs="Times New Roman"/>
          <w:color w:val="000000" w:themeColor="text1"/>
          <w:sz w:val="32"/>
          <w:szCs w:val="32"/>
        </w:rPr>
        <w:t>(</w:t>
      </w:r>
      <w:r w:rsidR="00F66292" w:rsidRPr="00537653">
        <w:rPr>
          <w:rFonts w:ascii="Times New Roman" w:eastAsia="仿宋" w:hAnsi="Times New Roman" w:cs="Times New Roman"/>
          <w:color w:val="000000" w:themeColor="text1"/>
          <w:sz w:val="32"/>
          <w:szCs w:val="32"/>
        </w:rPr>
        <w:t>需在有效期内</w:t>
      </w:r>
      <w:r w:rsidR="00F66292" w:rsidRPr="00537653">
        <w:rPr>
          <w:rFonts w:ascii="Times New Roman" w:eastAsia="仿宋" w:hAnsi="Times New Roman" w:cs="Times New Roman"/>
          <w:color w:val="000000" w:themeColor="text1"/>
          <w:sz w:val="32"/>
          <w:szCs w:val="32"/>
        </w:rPr>
        <w:t>)</w:t>
      </w:r>
      <w:r w:rsidR="00F66292" w:rsidRPr="00537653">
        <w:rPr>
          <w:rFonts w:ascii="Times New Roman" w:eastAsia="仿宋" w:hAnsi="Times New Roman" w:cs="Times New Roman"/>
          <w:color w:val="000000" w:themeColor="text1"/>
          <w:sz w:val="32"/>
          <w:szCs w:val="32"/>
        </w:rPr>
        <w:t>为打分</w:t>
      </w:r>
      <w:r w:rsidR="00012346" w:rsidRPr="00537653">
        <w:rPr>
          <w:rFonts w:ascii="Times New Roman" w:eastAsia="仿宋" w:hAnsi="Times New Roman" w:cs="Times New Roman"/>
          <w:color w:val="000000" w:themeColor="text1"/>
          <w:sz w:val="32"/>
          <w:szCs w:val="32"/>
        </w:rPr>
        <w:t>依据，该证书指获得国家或本市节能主管部门以及国家和市级节能行业协会、本市有关节能机构颁发的奖励证书和荣誉证书。</w:t>
      </w:r>
    </w:p>
    <w:p w:rsidR="00012346" w:rsidRPr="00537653" w:rsidRDefault="003B46B6" w:rsidP="004D24C7">
      <w:pPr>
        <w:spacing w:line="800" w:lineRule="exact"/>
        <w:ind w:firstLineChars="196" w:firstLine="630"/>
        <w:rPr>
          <w:rFonts w:ascii="Times New Roman" w:eastAsia="楷体_GB2312" w:hAnsi="Times New Roman" w:cs="Times New Roman"/>
          <w:b/>
          <w:color w:val="000000" w:themeColor="text1"/>
          <w:sz w:val="32"/>
          <w:szCs w:val="32"/>
        </w:rPr>
      </w:pPr>
      <w:r w:rsidRPr="00537653">
        <w:rPr>
          <w:rFonts w:ascii="Times New Roman" w:eastAsia="楷体_GB2312" w:hAnsi="Times New Roman" w:cs="Times New Roman"/>
          <w:b/>
          <w:color w:val="000000" w:themeColor="text1"/>
          <w:sz w:val="32"/>
          <w:szCs w:val="32"/>
        </w:rPr>
        <w:t>2</w:t>
      </w:r>
      <w:r w:rsidR="00413533" w:rsidRPr="00537653">
        <w:rPr>
          <w:rFonts w:ascii="Times New Roman" w:eastAsia="楷体_GB2312" w:hAnsi="Times New Roman" w:cs="Times New Roman"/>
          <w:b/>
          <w:color w:val="000000" w:themeColor="text1"/>
          <w:sz w:val="32"/>
          <w:szCs w:val="32"/>
        </w:rPr>
        <w:t>、社会信用</w:t>
      </w:r>
      <w:r w:rsidR="00012346" w:rsidRPr="00537653">
        <w:rPr>
          <w:rFonts w:ascii="Times New Roman" w:eastAsia="楷体_GB2312" w:hAnsi="Times New Roman" w:cs="Times New Roman"/>
          <w:b/>
          <w:color w:val="000000" w:themeColor="text1"/>
          <w:sz w:val="32"/>
          <w:szCs w:val="32"/>
        </w:rPr>
        <w:t>部分</w:t>
      </w:r>
      <w:r w:rsidR="00AE0012" w:rsidRPr="00537653">
        <w:rPr>
          <w:rFonts w:ascii="Times New Roman" w:eastAsia="楷体_GB2312" w:hAnsi="Times New Roman" w:cs="Times New Roman" w:hint="eastAsia"/>
          <w:b/>
          <w:color w:val="000000" w:themeColor="text1"/>
          <w:sz w:val="32"/>
          <w:szCs w:val="32"/>
        </w:rPr>
        <w:t>（</w:t>
      </w:r>
      <w:r w:rsidR="00AE0012" w:rsidRPr="00537653">
        <w:rPr>
          <w:rFonts w:ascii="Times New Roman" w:eastAsia="楷体_GB2312" w:hAnsi="Times New Roman" w:cs="Times New Roman" w:hint="eastAsia"/>
          <w:b/>
          <w:color w:val="000000" w:themeColor="text1"/>
          <w:sz w:val="32"/>
          <w:szCs w:val="32"/>
        </w:rPr>
        <w:t>35</w:t>
      </w:r>
      <w:r w:rsidR="00AE0012" w:rsidRPr="00537653">
        <w:rPr>
          <w:rFonts w:ascii="Times New Roman" w:eastAsia="楷体_GB2312" w:hAnsi="Times New Roman" w:cs="Times New Roman" w:hint="eastAsia"/>
          <w:b/>
          <w:color w:val="000000" w:themeColor="text1"/>
          <w:sz w:val="32"/>
          <w:szCs w:val="32"/>
        </w:rPr>
        <w:t>分）</w:t>
      </w:r>
    </w:p>
    <w:p w:rsidR="001A59D9" w:rsidRPr="00537653" w:rsidRDefault="00012346" w:rsidP="001A59D9">
      <w:pPr>
        <w:spacing w:line="560" w:lineRule="exact"/>
        <w:ind w:firstLineChars="200" w:firstLine="640"/>
        <w:rPr>
          <w:rFonts w:ascii="Times New Roman" w:eastAsia="仿宋" w:hAnsi="Times New Roman" w:cs="Times New Roman"/>
          <w:color w:val="000000" w:themeColor="text1"/>
          <w:sz w:val="32"/>
          <w:szCs w:val="32"/>
        </w:rPr>
      </w:pPr>
      <w:r w:rsidRPr="00537653">
        <w:rPr>
          <w:rFonts w:ascii="Times New Roman" w:eastAsia="仿宋" w:hAnsi="Times New Roman" w:cs="Times New Roman"/>
          <w:color w:val="000000" w:themeColor="text1"/>
          <w:sz w:val="32"/>
          <w:szCs w:val="32"/>
        </w:rPr>
        <w:t>本部分中的各项</w:t>
      </w:r>
      <w:r w:rsidR="001A59D9" w:rsidRPr="00537653">
        <w:rPr>
          <w:rFonts w:ascii="Times New Roman" w:eastAsia="仿宋" w:hAnsi="Times New Roman" w:cs="Times New Roman"/>
          <w:color w:val="000000" w:themeColor="text1"/>
          <w:sz w:val="32"/>
          <w:szCs w:val="32"/>
        </w:rPr>
        <w:t>都</w:t>
      </w:r>
      <w:r w:rsidRPr="00537653">
        <w:rPr>
          <w:rFonts w:ascii="Times New Roman" w:eastAsia="仿宋" w:hAnsi="Times New Roman" w:cs="Times New Roman"/>
          <w:color w:val="000000" w:themeColor="text1"/>
          <w:sz w:val="32"/>
          <w:szCs w:val="32"/>
        </w:rPr>
        <w:t>以累计两年为有效时间依据。</w:t>
      </w:r>
    </w:p>
    <w:p w:rsidR="00012346" w:rsidRPr="00537653" w:rsidRDefault="001A59D9" w:rsidP="001A59D9">
      <w:pPr>
        <w:spacing w:line="560" w:lineRule="exact"/>
        <w:ind w:firstLineChars="200" w:firstLine="643"/>
        <w:rPr>
          <w:rFonts w:ascii="Times New Roman" w:eastAsia="仿宋_GB2312" w:hAnsi="Times New Roman" w:cs="Times New Roman"/>
          <w:b/>
          <w:color w:val="000000" w:themeColor="text1"/>
          <w:sz w:val="32"/>
          <w:szCs w:val="32"/>
        </w:rPr>
      </w:pPr>
      <w:r w:rsidRPr="00537653">
        <w:rPr>
          <w:rFonts w:ascii="Times New Roman" w:eastAsia="仿宋_GB2312" w:hAnsi="Times New Roman" w:cs="Times New Roman"/>
          <w:b/>
          <w:color w:val="000000" w:themeColor="text1"/>
          <w:sz w:val="32"/>
          <w:szCs w:val="32"/>
        </w:rPr>
        <w:t>（</w:t>
      </w:r>
      <w:r w:rsidRPr="00537653">
        <w:rPr>
          <w:rFonts w:ascii="Times New Roman" w:eastAsia="仿宋_GB2312" w:hAnsi="Times New Roman" w:cs="Times New Roman"/>
          <w:b/>
          <w:color w:val="000000" w:themeColor="text1"/>
          <w:sz w:val="32"/>
          <w:szCs w:val="32"/>
        </w:rPr>
        <w:t>1</w:t>
      </w:r>
      <w:r w:rsidRPr="00537653">
        <w:rPr>
          <w:rFonts w:ascii="Times New Roman" w:eastAsia="仿宋_GB2312" w:hAnsi="Times New Roman" w:cs="Times New Roman"/>
          <w:b/>
          <w:color w:val="000000" w:themeColor="text1"/>
          <w:sz w:val="32"/>
          <w:szCs w:val="32"/>
        </w:rPr>
        <w:t>）</w:t>
      </w:r>
      <w:r w:rsidR="00012346" w:rsidRPr="00537653">
        <w:rPr>
          <w:rFonts w:ascii="Times New Roman" w:eastAsia="仿宋_GB2312" w:hAnsi="Times New Roman" w:cs="Times New Roman"/>
          <w:b/>
          <w:color w:val="000000" w:themeColor="text1"/>
          <w:sz w:val="32"/>
          <w:szCs w:val="32"/>
        </w:rPr>
        <w:t>“</w:t>
      </w:r>
      <w:r w:rsidR="00012346" w:rsidRPr="00537653">
        <w:rPr>
          <w:rFonts w:ascii="Times New Roman" w:eastAsia="仿宋_GB2312" w:hAnsi="Times New Roman" w:cs="Times New Roman"/>
          <w:b/>
          <w:color w:val="000000" w:themeColor="text1"/>
          <w:sz w:val="32"/>
          <w:szCs w:val="32"/>
        </w:rPr>
        <w:t>用能单位满意度</w:t>
      </w:r>
      <w:r w:rsidR="00012346" w:rsidRPr="00537653">
        <w:rPr>
          <w:rFonts w:ascii="Times New Roman" w:eastAsia="仿宋_GB2312" w:hAnsi="Times New Roman" w:cs="Times New Roman"/>
          <w:b/>
          <w:color w:val="000000" w:themeColor="text1"/>
          <w:sz w:val="32"/>
          <w:szCs w:val="32"/>
        </w:rPr>
        <w:t>”</w:t>
      </w:r>
      <w:r w:rsidRPr="00537653">
        <w:rPr>
          <w:rFonts w:ascii="Times New Roman" w:eastAsia="仿宋_GB2312" w:hAnsi="Times New Roman" w:cs="Times New Roman"/>
          <w:b/>
          <w:color w:val="000000" w:themeColor="text1"/>
          <w:sz w:val="32"/>
          <w:szCs w:val="32"/>
        </w:rPr>
        <w:t>：</w:t>
      </w:r>
      <w:r w:rsidRPr="00537653">
        <w:rPr>
          <w:rFonts w:ascii="Times New Roman" w:eastAsia="仿宋" w:hAnsi="Times New Roman" w:cs="Times New Roman"/>
          <w:color w:val="000000" w:themeColor="text1"/>
          <w:sz w:val="32"/>
          <w:szCs w:val="32"/>
        </w:rPr>
        <w:t>在评价年度中</w:t>
      </w:r>
      <w:r w:rsidRPr="00537653">
        <w:rPr>
          <w:rFonts w:ascii="Times New Roman" w:eastAsia="仿宋" w:hAnsi="Times New Roman" w:cs="Times New Roman"/>
          <w:color w:val="000000" w:themeColor="text1"/>
          <w:sz w:val="32"/>
          <w:szCs w:val="32"/>
        </w:rPr>
        <w:t>,</w:t>
      </w:r>
      <w:r w:rsidRPr="00537653">
        <w:rPr>
          <w:rFonts w:ascii="Times New Roman" w:eastAsia="仿宋" w:hAnsi="Times New Roman" w:cs="Times New Roman"/>
          <w:color w:val="000000" w:themeColor="text1"/>
          <w:sz w:val="32"/>
          <w:szCs w:val="32"/>
        </w:rPr>
        <w:t>由用能单位据实填写《用能单位满意度调查表》</w:t>
      </w:r>
      <w:r w:rsidR="00012346" w:rsidRPr="00537653">
        <w:rPr>
          <w:rFonts w:ascii="Times New Roman" w:eastAsia="仿宋" w:hAnsi="Times New Roman" w:cs="Times New Roman"/>
          <w:color w:val="000000" w:themeColor="text1"/>
          <w:sz w:val="32"/>
          <w:szCs w:val="32"/>
        </w:rPr>
        <w:t>。（请在附件中下载）。</w:t>
      </w:r>
    </w:p>
    <w:p w:rsidR="001A59D9" w:rsidRPr="00537653" w:rsidRDefault="001A59D9" w:rsidP="001A59D9">
      <w:pPr>
        <w:spacing w:line="560" w:lineRule="exact"/>
        <w:ind w:firstLineChars="200" w:firstLine="643"/>
        <w:rPr>
          <w:rFonts w:ascii="Times New Roman" w:eastAsia="仿宋" w:hAnsi="Times New Roman" w:cs="Times New Roman"/>
          <w:color w:val="000000" w:themeColor="text1"/>
          <w:sz w:val="32"/>
          <w:szCs w:val="32"/>
        </w:rPr>
      </w:pPr>
      <w:r w:rsidRPr="00537653">
        <w:rPr>
          <w:rFonts w:ascii="Times New Roman" w:eastAsia="仿宋_GB2312" w:hAnsi="Times New Roman" w:cs="Times New Roman"/>
          <w:b/>
          <w:color w:val="000000" w:themeColor="text1"/>
          <w:sz w:val="32"/>
          <w:szCs w:val="32"/>
        </w:rPr>
        <w:t>（</w:t>
      </w:r>
      <w:r w:rsidRPr="00537653">
        <w:rPr>
          <w:rFonts w:ascii="Times New Roman" w:eastAsia="仿宋_GB2312" w:hAnsi="Times New Roman" w:cs="Times New Roman"/>
          <w:b/>
          <w:color w:val="000000" w:themeColor="text1"/>
          <w:sz w:val="32"/>
          <w:szCs w:val="32"/>
        </w:rPr>
        <w:t>2</w:t>
      </w:r>
      <w:r w:rsidRPr="00537653">
        <w:rPr>
          <w:rFonts w:ascii="Times New Roman" w:eastAsia="仿宋_GB2312" w:hAnsi="Times New Roman" w:cs="Times New Roman"/>
          <w:b/>
          <w:color w:val="000000" w:themeColor="text1"/>
          <w:sz w:val="32"/>
          <w:szCs w:val="32"/>
        </w:rPr>
        <w:t>）</w:t>
      </w:r>
      <w:r w:rsidRPr="00537653">
        <w:rPr>
          <w:rFonts w:ascii="Times New Roman" w:eastAsia="仿宋_GB2312" w:hAnsi="Times New Roman" w:cs="Times New Roman"/>
          <w:b/>
          <w:color w:val="000000" w:themeColor="text1"/>
          <w:sz w:val="32"/>
          <w:szCs w:val="32"/>
        </w:rPr>
        <w:t>“</w:t>
      </w:r>
      <w:r w:rsidRPr="00537653">
        <w:rPr>
          <w:rFonts w:ascii="Times New Roman" w:eastAsia="仿宋_GB2312" w:hAnsi="Times New Roman" w:cs="Times New Roman"/>
          <w:b/>
          <w:color w:val="000000" w:themeColor="text1"/>
          <w:sz w:val="32"/>
          <w:szCs w:val="32"/>
        </w:rPr>
        <w:t>无投诉、不良记录</w:t>
      </w:r>
      <w:r w:rsidRPr="00537653">
        <w:rPr>
          <w:rFonts w:ascii="Times New Roman" w:eastAsia="仿宋_GB2312" w:hAnsi="Times New Roman" w:cs="Times New Roman"/>
          <w:b/>
          <w:color w:val="000000" w:themeColor="text1"/>
          <w:sz w:val="32"/>
          <w:szCs w:val="32"/>
        </w:rPr>
        <w:t>”</w:t>
      </w:r>
      <w:r w:rsidRPr="00537653">
        <w:rPr>
          <w:rFonts w:ascii="Times New Roman" w:eastAsia="仿宋_GB2312" w:hAnsi="Times New Roman" w:cs="Times New Roman"/>
          <w:b/>
          <w:color w:val="000000" w:themeColor="text1"/>
          <w:sz w:val="32"/>
          <w:szCs w:val="32"/>
        </w:rPr>
        <w:t>：</w:t>
      </w:r>
      <w:r w:rsidR="004D24C7" w:rsidRPr="00537653">
        <w:rPr>
          <w:rFonts w:ascii="Times New Roman" w:eastAsia="仿宋" w:hAnsi="Times New Roman" w:cs="Times New Roman"/>
          <w:color w:val="000000" w:themeColor="text1"/>
          <w:sz w:val="32"/>
          <w:szCs w:val="32"/>
        </w:rPr>
        <w:t>违约事项的核实由信用评价平台负责核实。其中，政府监管</w:t>
      </w:r>
      <w:r w:rsidRPr="00537653">
        <w:rPr>
          <w:rFonts w:ascii="Times New Roman" w:eastAsia="仿宋" w:hAnsi="Times New Roman" w:cs="Times New Roman"/>
          <w:color w:val="000000" w:themeColor="text1"/>
          <w:sz w:val="32"/>
          <w:szCs w:val="32"/>
        </w:rPr>
        <w:t>部门包括：工商部门、技监部门、安全生产部门、环保部门、审计部门、节能监察部门、</w:t>
      </w:r>
      <w:proofErr w:type="gramStart"/>
      <w:r w:rsidRPr="00537653">
        <w:rPr>
          <w:rFonts w:ascii="Times New Roman" w:eastAsia="仿宋" w:hAnsi="Times New Roman" w:cs="Times New Roman"/>
          <w:color w:val="000000" w:themeColor="text1"/>
          <w:sz w:val="32"/>
          <w:szCs w:val="32"/>
        </w:rPr>
        <w:t>市合同</w:t>
      </w:r>
      <w:proofErr w:type="gramEnd"/>
      <w:r w:rsidRPr="00537653">
        <w:rPr>
          <w:rFonts w:ascii="Times New Roman" w:eastAsia="仿宋" w:hAnsi="Times New Roman" w:cs="Times New Roman"/>
          <w:color w:val="000000" w:themeColor="text1"/>
          <w:sz w:val="32"/>
          <w:szCs w:val="32"/>
        </w:rPr>
        <w:t>能源办等。</w:t>
      </w:r>
    </w:p>
    <w:p w:rsidR="004D24C7" w:rsidRPr="00537653" w:rsidRDefault="004D24C7" w:rsidP="004D24C7">
      <w:pPr>
        <w:spacing w:line="560" w:lineRule="exact"/>
        <w:ind w:firstLineChars="200" w:firstLine="643"/>
        <w:rPr>
          <w:rFonts w:ascii="Times New Roman" w:eastAsia="仿宋" w:hAnsi="Times New Roman" w:cs="Times New Roman"/>
          <w:color w:val="000000" w:themeColor="text1"/>
          <w:sz w:val="32"/>
          <w:szCs w:val="32"/>
        </w:rPr>
      </w:pPr>
      <w:r w:rsidRPr="00537653">
        <w:rPr>
          <w:rFonts w:ascii="Times New Roman" w:eastAsia="仿宋_GB2312" w:hAnsi="Times New Roman" w:cs="Times New Roman"/>
          <w:b/>
          <w:color w:val="000000" w:themeColor="text1"/>
          <w:sz w:val="32"/>
          <w:szCs w:val="32"/>
        </w:rPr>
        <w:t>（</w:t>
      </w:r>
      <w:r w:rsidRPr="00537653">
        <w:rPr>
          <w:rFonts w:ascii="Times New Roman" w:eastAsia="仿宋_GB2312" w:hAnsi="Times New Roman" w:cs="Times New Roman"/>
          <w:b/>
          <w:color w:val="000000" w:themeColor="text1"/>
          <w:sz w:val="32"/>
          <w:szCs w:val="32"/>
        </w:rPr>
        <w:t>3</w:t>
      </w:r>
      <w:r w:rsidRPr="00537653">
        <w:rPr>
          <w:rFonts w:ascii="Times New Roman" w:eastAsia="仿宋_GB2312" w:hAnsi="Times New Roman" w:cs="Times New Roman"/>
          <w:b/>
          <w:color w:val="000000" w:themeColor="text1"/>
          <w:sz w:val="32"/>
          <w:szCs w:val="32"/>
        </w:rPr>
        <w:t>）</w:t>
      </w:r>
      <w:r w:rsidRPr="00537653">
        <w:rPr>
          <w:rFonts w:ascii="Times New Roman" w:eastAsia="仿宋_GB2312" w:hAnsi="Times New Roman" w:cs="Times New Roman"/>
          <w:b/>
          <w:color w:val="000000" w:themeColor="text1"/>
          <w:sz w:val="32"/>
          <w:szCs w:val="32"/>
        </w:rPr>
        <w:t>“</w:t>
      </w:r>
      <w:r w:rsidRPr="00537653">
        <w:rPr>
          <w:rFonts w:ascii="Times New Roman" w:eastAsia="仿宋_GB2312" w:hAnsi="Times New Roman" w:cs="Times New Roman"/>
          <w:b/>
          <w:color w:val="000000" w:themeColor="text1"/>
          <w:sz w:val="32"/>
          <w:szCs w:val="32"/>
        </w:rPr>
        <w:t>经营活动中无弄虚作假及市场监督、安全生产等处罚</w:t>
      </w:r>
      <w:r w:rsidRPr="00537653">
        <w:rPr>
          <w:rFonts w:ascii="Times New Roman" w:eastAsia="仿宋_GB2312" w:hAnsi="Times New Roman" w:cs="Times New Roman"/>
          <w:b/>
          <w:color w:val="000000" w:themeColor="text1"/>
          <w:sz w:val="32"/>
          <w:szCs w:val="32"/>
        </w:rPr>
        <w:t>”</w:t>
      </w:r>
      <w:r w:rsidRPr="00537653">
        <w:rPr>
          <w:rFonts w:ascii="Times New Roman" w:eastAsia="仿宋_GB2312" w:hAnsi="Times New Roman" w:cs="Times New Roman"/>
          <w:b/>
          <w:color w:val="000000" w:themeColor="text1"/>
          <w:sz w:val="32"/>
          <w:szCs w:val="32"/>
        </w:rPr>
        <w:t>：</w:t>
      </w:r>
      <w:r w:rsidRPr="00537653">
        <w:rPr>
          <w:rFonts w:ascii="Times New Roman" w:eastAsia="仿宋" w:hAnsi="Times New Roman" w:cs="Times New Roman"/>
          <w:color w:val="000000" w:themeColor="text1"/>
          <w:sz w:val="32"/>
          <w:szCs w:val="32"/>
        </w:rPr>
        <w:t>弄虚作假行为事项的核实由信用评价平台负责实施。</w:t>
      </w:r>
    </w:p>
    <w:p w:rsidR="004D24C7" w:rsidRPr="00537653" w:rsidRDefault="004D24C7" w:rsidP="004D24C7">
      <w:pPr>
        <w:spacing w:line="560" w:lineRule="exact"/>
        <w:ind w:firstLineChars="200" w:firstLine="643"/>
        <w:rPr>
          <w:rFonts w:ascii="Times New Roman" w:eastAsia="仿宋" w:hAnsi="Times New Roman" w:cs="Times New Roman"/>
          <w:color w:val="000000" w:themeColor="text1"/>
          <w:sz w:val="32"/>
          <w:szCs w:val="32"/>
        </w:rPr>
      </w:pPr>
      <w:r w:rsidRPr="00537653">
        <w:rPr>
          <w:rFonts w:ascii="Times New Roman" w:eastAsia="仿宋_GB2312" w:hAnsi="Times New Roman" w:cs="Times New Roman"/>
          <w:b/>
          <w:color w:val="000000" w:themeColor="text1"/>
          <w:sz w:val="32"/>
          <w:szCs w:val="32"/>
        </w:rPr>
        <w:t>（</w:t>
      </w:r>
      <w:r w:rsidRPr="00537653">
        <w:rPr>
          <w:rFonts w:ascii="Times New Roman" w:eastAsia="仿宋_GB2312" w:hAnsi="Times New Roman" w:cs="Times New Roman"/>
          <w:b/>
          <w:color w:val="000000" w:themeColor="text1"/>
          <w:sz w:val="32"/>
          <w:szCs w:val="32"/>
        </w:rPr>
        <w:t>4</w:t>
      </w:r>
      <w:r w:rsidRPr="00537653">
        <w:rPr>
          <w:rFonts w:ascii="Times New Roman" w:eastAsia="仿宋_GB2312" w:hAnsi="Times New Roman" w:cs="Times New Roman"/>
          <w:b/>
          <w:color w:val="000000" w:themeColor="text1"/>
          <w:sz w:val="32"/>
          <w:szCs w:val="32"/>
        </w:rPr>
        <w:t>）</w:t>
      </w:r>
      <w:r w:rsidRPr="00537653">
        <w:rPr>
          <w:rFonts w:ascii="Times New Roman" w:eastAsia="仿宋_GB2312" w:hAnsi="Times New Roman" w:cs="Times New Roman"/>
          <w:b/>
          <w:color w:val="000000" w:themeColor="text1"/>
          <w:sz w:val="32"/>
          <w:szCs w:val="32"/>
        </w:rPr>
        <w:t>“</w:t>
      </w:r>
      <w:r w:rsidRPr="00537653">
        <w:rPr>
          <w:rFonts w:ascii="Times New Roman" w:eastAsia="仿宋_GB2312" w:hAnsi="Times New Roman" w:cs="Times New Roman"/>
          <w:b/>
          <w:color w:val="000000" w:themeColor="text1"/>
          <w:sz w:val="32"/>
          <w:szCs w:val="32"/>
        </w:rPr>
        <w:t>银行信用等级</w:t>
      </w:r>
      <w:r w:rsidRPr="00537653">
        <w:rPr>
          <w:rFonts w:ascii="Times New Roman" w:eastAsia="仿宋_GB2312" w:hAnsi="Times New Roman" w:cs="Times New Roman"/>
          <w:b/>
          <w:color w:val="000000" w:themeColor="text1"/>
          <w:sz w:val="32"/>
          <w:szCs w:val="32"/>
        </w:rPr>
        <w:t>”</w:t>
      </w:r>
      <w:r w:rsidRPr="00537653">
        <w:rPr>
          <w:rFonts w:ascii="Times New Roman" w:eastAsia="仿宋_GB2312" w:hAnsi="Times New Roman" w:cs="Times New Roman"/>
          <w:b/>
          <w:color w:val="000000" w:themeColor="text1"/>
          <w:sz w:val="32"/>
          <w:szCs w:val="32"/>
        </w:rPr>
        <w:t>：</w:t>
      </w:r>
      <w:r w:rsidRPr="00537653">
        <w:rPr>
          <w:rFonts w:ascii="Times New Roman" w:eastAsia="仿宋" w:hAnsi="Times New Roman" w:cs="Times New Roman"/>
          <w:color w:val="000000" w:themeColor="text1"/>
          <w:sz w:val="32"/>
          <w:szCs w:val="32"/>
        </w:rPr>
        <w:t>以银行信用等级证书为评分依据；如无，则银行出具的资信证明亦可作为评分依据。</w:t>
      </w:r>
    </w:p>
    <w:p w:rsidR="004D24C7" w:rsidRPr="00537653" w:rsidRDefault="004D24C7" w:rsidP="004D24C7">
      <w:pPr>
        <w:spacing w:line="560" w:lineRule="exact"/>
        <w:ind w:firstLineChars="200" w:firstLine="643"/>
        <w:rPr>
          <w:rFonts w:ascii="Times New Roman" w:eastAsia="仿宋" w:hAnsi="Times New Roman" w:cs="Times New Roman"/>
          <w:color w:val="000000" w:themeColor="text1"/>
          <w:sz w:val="32"/>
          <w:szCs w:val="32"/>
        </w:rPr>
      </w:pPr>
      <w:r w:rsidRPr="00537653">
        <w:rPr>
          <w:rFonts w:ascii="Times New Roman" w:eastAsia="仿宋_GB2312" w:hAnsi="Times New Roman" w:cs="Times New Roman"/>
          <w:b/>
          <w:color w:val="000000" w:themeColor="text1"/>
          <w:sz w:val="32"/>
          <w:szCs w:val="32"/>
        </w:rPr>
        <w:t>（</w:t>
      </w:r>
      <w:r w:rsidRPr="00537653">
        <w:rPr>
          <w:rFonts w:ascii="Times New Roman" w:eastAsia="仿宋_GB2312" w:hAnsi="Times New Roman" w:cs="Times New Roman"/>
          <w:b/>
          <w:color w:val="000000" w:themeColor="text1"/>
          <w:sz w:val="32"/>
          <w:szCs w:val="32"/>
        </w:rPr>
        <w:t>5</w:t>
      </w:r>
      <w:r w:rsidRPr="00537653">
        <w:rPr>
          <w:rFonts w:ascii="Times New Roman" w:eastAsia="仿宋_GB2312" w:hAnsi="Times New Roman" w:cs="Times New Roman"/>
          <w:b/>
          <w:color w:val="000000" w:themeColor="text1"/>
          <w:sz w:val="32"/>
          <w:szCs w:val="32"/>
        </w:rPr>
        <w:t>）</w:t>
      </w:r>
      <w:r w:rsidRPr="00537653">
        <w:rPr>
          <w:rFonts w:ascii="Times New Roman" w:eastAsia="仿宋_GB2312" w:hAnsi="Times New Roman" w:cs="Times New Roman"/>
          <w:b/>
          <w:color w:val="000000" w:themeColor="text1"/>
          <w:sz w:val="32"/>
          <w:szCs w:val="32"/>
        </w:rPr>
        <w:t>“</w:t>
      </w:r>
      <w:r w:rsidR="00751B9F" w:rsidRPr="00537653">
        <w:rPr>
          <w:rFonts w:ascii="Times New Roman" w:eastAsia="仿宋_GB2312" w:hAnsi="Times New Roman" w:cs="Times New Roman" w:hint="eastAsia"/>
          <w:b/>
          <w:color w:val="000000" w:themeColor="text1"/>
          <w:sz w:val="32"/>
          <w:szCs w:val="32"/>
        </w:rPr>
        <w:t>有关机构颁发的相关信用证明</w:t>
      </w:r>
      <w:r w:rsidRPr="00537653">
        <w:rPr>
          <w:rFonts w:ascii="Times New Roman" w:eastAsia="仿宋_GB2312" w:hAnsi="Times New Roman" w:cs="Times New Roman"/>
          <w:b/>
          <w:color w:val="000000" w:themeColor="text1"/>
          <w:sz w:val="32"/>
          <w:szCs w:val="32"/>
        </w:rPr>
        <w:t>”</w:t>
      </w:r>
      <w:r w:rsidRPr="00537653">
        <w:rPr>
          <w:rFonts w:ascii="Times New Roman" w:eastAsia="仿宋_GB2312" w:hAnsi="Times New Roman" w:cs="Times New Roman"/>
          <w:b/>
          <w:color w:val="000000" w:themeColor="text1"/>
          <w:sz w:val="32"/>
          <w:szCs w:val="32"/>
        </w:rPr>
        <w:t>：</w:t>
      </w:r>
      <w:r w:rsidRPr="00537653">
        <w:rPr>
          <w:rFonts w:ascii="Times New Roman" w:eastAsia="仿宋" w:hAnsi="Times New Roman" w:cs="Times New Roman"/>
          <w:color w:val="000000" w:themeColor="text1"/>
          <w:sz w:val="32"/>
          <w:szCs w:val="32"/>
        </w:rPr>
        <w:t>以</w:t>
      </w:r>
      <w:r w:rsidR="00751B9F" w:rsidRPr="00537653">
        <w:rPr>
          <w:rFonts w:ascii="Times New Roman" w:eastAsia="仿宋" w:hAnsi="Times New Roman" w:cs="Times New Roman" w:hint="eastAsia"/>
          <w:color w:val="000000" w:themeColor="text1"/>
          <w:sz w:val="32"/>
          <w:szCs w:val="32"/>
        </w:rPr>
        <w:t>相关机构颁发的信用证书</w:t>
      </w:r>
      <w:r w:rsidRPr="00537653">
        <w:rPr>
          <w:rFonts w:ascii="Times New Roman" w:eastAsia="仿宋" w:hAnsi="Times New Roman" w:cs="Times New Roman"/>
          <w:color w:val="000000" w:themeColor="text1"/>
          <w:sz w:val="32"/>
          <w:szCs w:val="32"/>
        </w:rPr>
        <w:t>为评分依据。</w:t>
      </w:r>
    </w:p>
    <w:p w:rsidR="001741BC" w:rsidRPr="00537653" w:rsidRDefault="001741BC" w:rsidP="00FC42BD">
      <w:pPr>
        <w:spacing w:line="800" w:lineRule="exact"/>
        <w:ind w:firstLineChars="196" w:firstLine="630"/>
        <w:rPr>
          <w:rFonts w:ascii="Times New Roman" w:eastAsia="楷体_GB2312" w:hAnsi="Times New Roman" w:cs="Times New Roman"/>
          <w:b/>
          <w:color w:val="000000" w:themeColor="text1"/>
          <w:sz w:val="32"/>
          <w:szCs w:val="32"/>
        </w:rPr>
      </w:pPr>
    </w:p>
    <w:p w:rsidR="00FC42BD" w:rsidRPr="00537653" w:rsidRDefault="00FC42BD" w:rsidP="00FC42BD">
      <w:pPr>
        <w:spacing w:line="800" w:lineRule="exact"/>
        <w:ind w:firstLineChars="196" w:firstLine="630"/>
        <w:rPr>
          <w:rFonts w:ascii="Times New Roman" w:eastAsia="楷体_GB2312" w:hAnsi="Times New Roman" w:cs="Times New Roman"/>
          <w:b/>
          <w:color w:val="000000" w:themeColor="text1"/>
          <w:sz w:val="32"/>
          <w:szCs w:val="32"/>
        </w:rPr>
      </w:pPr>
      <w:r w:rsidRPr="00537653">
        <w:rPr>
          <w:rFonts w:ascii="Times New Roman" w:eastAsia="楷体_GB2312" w:hAnsi="Times New Roman" w:cs="Times New Roman"/>
          <w:b/>
          <w:color w:val="000000" w:themeColor="text1"/>
          <w:sz w:val="32"/>
          <w:szCs w:val="32"/>
        </w:rPr>
        <w:lastRenderedPageBreak/>
        <w:t>3</w:t>
      </w:r>
      <w:r w:rsidRPr="00537653">
        <w:rPr>
          <w:rFonts w:ascii="Times New Roman" w:eastAsia="楷体_GB2312" w:hAnsi="Times New Roman" w:cs="Times New Roman"/>
          <w:b/>
          <w:color w:val="000000" w:themeColor="text1"/>
          <w:sz w:val="32"/>
          <w:szCs w:val="32"/>
        </w:rPr>
        <w:t>、主要业绩</w:t>
      </w:r>
      <w:r w:rsidR="00A72C6B" w:rsidRPr="00537653">
        <w:rPr>
          <w:rFonts w:ascii="Times New Roman" w:eastAsia="楷体_GB2312" w:hAnsi="Times New Roman" w:cs="Times New Roman" w:hint="eastAsia"/>
          <w:b/>
          <w:color w:val="000000" w:themeColor="text1"/>
          <w:sz w:val="32"/>
          <w:szCs w:val="32"/>
        </w:rPr>
        <w:t>及企业财务能力</w:t>
      </w:r>
      <w:r w:rsidRPr="00537653">
        <w:rPr>
          <w:rFonts w:ascii="Times New Roman" w:eastAsia="楷体_GB2312" w:hAnsi="Times New Roman" w:cs="Times New Roman"/>
          <w:b/>
          <w:color w:val="000000" w:themeColor="text1"/>
          <w:sz w:val="32"/>
          <w:szCs w:val="32"/>
        </w:rPr>
        <w:t>部分</w:t>
      </w:r>
      <w:r w:rsidR="00AE0012" w:rsidRPr="00537653">
        <w:rPr>
          <w:rFonts w:ascii="Times New Roman" w:eastAsia="楷体_GB2312" w:hAnsi="Times New Roman" w:cs="Times New Roman" w:hint="eastAsia"/>
          <w:b/>
          <w:color w:val="000000" w:themeColor="text1"/>
          <w:sz w:val="32"/>
          <w:szCs w:val="32"/>
        </w:rPr>
        <w:t>（</w:t>
      </w:r>
      <w:r w:rsidR="00A72C6B" w:rsidRPr="00537653">
        <w:rPr>
          <w:rFonts w:ascii="Times New Roman" w:eastAsia="楷体_GB2312" w:hAnsi="Times New Roman" w:cs="Times New Roman" w:hint="eastAsia"/>
          <w:b/>
          <w:color w:val="000000" w:themeColor="text1"/>
          <w:sz w:val="32"/>
          <w:szCs w:val="32"/>
        </w:rPr>
        <w:t>45</w:t>
      </w:r>
      <w:r w:rsidR="00AE0012" w:rsidRPr="00537653">
        <w:rPr>
          <w:rFonts w:ascii="Times New Roman" w:eastAsia="楷体_GB2312" w:hAnsi="Times New Roman" w:cs="Times New Roman" w:hint="eastAsia"/>
          <w:b/>
          <w:color w:val="000000" w:themeColor="text1"/>
          <w:sz w:val="32"/>
          <w:szCs w:val="32"/>
        </w:rPr>
        <w:t>分）</w:t>
      </w:r>
    </w:p>
    <w:p w:rsidR="00012346" w:rsidRPr="00537653" w:rsidRDefault="00FC42BD" w:rsidP="00D75B9F">
      <w:pPr>
        <w:spacing w:line="560" w:lineRule="exact"/>
        <w:ind w:firstLine="630"/>
        <w:rPr>
          <w:rFonts w:ascii="Times New Roman" w:eastAsia="仿宋_GB2312" w:hAnsi="Times New Roman" w:cs="Times New Roman"/>
          <w:b/>
          <w:color w:val="000000" w:themeColor="text1"/>
          <w:sz w:val="32"/>
          <w:szCs w:val="32"/>
        </w:rPr>
      </w:pPr>
      <w:r w:rsidRPr="00537653">
        <w:rPr>
          <w:rFonts w:ascii="Times New Roman" w:eastAsia="仿宋_GB2312" w:hAnsi="Times New Roman" w:cs="Times New Roman"/>
          <w:b/>
          <w:color w:val="000000" w:themeColor="text1"/>
          <w:sz w:val="32"/>
          <w:szCs w:val="32"/>
        </w:rPr>
        <w:t>（</w:t>
      </w:r>
      <w:r w:rsidRPr="00537653">
        <w:rPr>
          <w:rFonts w:ascii="Times New Roman" w:eastAsia="仿宋_GB2312" w:hAnsi="Times New Roman" w:cs="Times New Roman"/>
          <w:b/>
          <w:color w:val="000000" w:themeColor="text1"/>
          <w:sz w:val="32"/>
          <w:szCs w:val="32"/>
        </w:rPr>
        <w:t>1</w:t>
      </w:r>
      <w:r w:rsidRPr="00537653">
        <w:rPr>
          <w:rFonts w:ascii="Times New Roman" w:eastAsia="仿宋_GB2312" w:hAnsi="Times New Roman" w:cs="Times New Roman"/>
          <w:b/>
          <w:color w:val="000000" w:themeColor="text1"/>
          <w:sz w:val="32"/>
          <w:szCs w:val="32"/>
        </w:rPr>
        <w:t>）</w:t>
      </w:r>
      <w:r w:rsidRPr="00537653">
        <w:rPr>
          <w:rFonts w:ascii="Times New Roman" w:eastAsia="仿宋_GB2312" w:hAnsi="Times New Roman" w:cs="Times New Roman"/>
          <w:b/>
          <w:color w:val="000000" w:themeColor="text1"/>
          <w:sz w:val="32"/>
          <w:szCs w:val="32"/>
        </w:rPr>
        <w:t>“</w:t>
      </w:r>
      <w:r w:rsidRPr="00537653">
        <w:rPr>
          <w:rFonts w:ascii="Times New Roman" w:eastAsia="仿宋_GB2312" w:hAnsi="Times New Roman" w:cs="Times New Roman"/>
          <w:b/>
          <w:color w:val="000000" w:themeColor="text1"/>
          <w:sz w:val="32"/>
          <w:szCs w:val="32"/>
        </w:rPr>
        <w:t>企业年度投资及项目节能完成情况</w:t>
      </w:r>
      <w:r w:rsidRPr="00537653">
        <w:rPr>
          <w:rFonts w:ascii="Times New Roman" w:eastAsia="仿宋_GB2312" w:hAnsi="Times New Roman" w:cs="Times New Roman"/>
          <w:b/>
          <w:color w:val="000000" w:themeColor="text1"/>
          <w:sz w:val="32"/>
          <w:szCs w:val="32"/>
        </w:rPr>
        <w:t>”</w:t>
      </w:r>
      <w:r w:rsidRPr="00537653">
        <w:rPr>
          <w:rFonts w:ascii="Times New Roman" w:eastAsia="仿宋_GB2312" w:hAnsi="Times New Roman" w:cs="Times New Roman"/>
          <w:b/>
          <w:color w:val="000000" w:themeColor="text1"/>
          <w:sz w:val="32"/>
          <w:szCs w:val="32"/>
        </w:rPr>
        <w:t>：</w:t>
      </w:r>
      <w:r w:rsidR="00012346" w:rsidRPr="00537653">
        <w:rPr>
          <w:rFonts w:ascii="Times New Roman" w:eastAsia="仿宋" w:hAnsi="Times New Roman" w:cs="Times New Roman"/>
          <w:color w:val="000000" w:themeColor="text1"/>
          <w:sz w:val="32"/>
          <w:szCs w:val="32"/>
        </w:rPr>
        <w:t>本栏按</w:t>
      </w:r>
      <w:r w:rsidR="00012346" w:rsidRPr="00537653">
        <w:rPr>
          <w:rFonts w:ascii="Times New Roman" w:eastAsia="仿宋" w:hAnsi="Times New Roman" w:cs="Times New Roman"/>
          <w:color w:val="000000" w:themeColor="text1"/>
          <w:sz w:val="32"/>
          <w:szCs w:val="32"/>
        </w:rPr>
        <w:t>A</w:t>
      </w:r>
      <w:r w:rsidR="00D75B9F" w:rsidRPr="00537653">
        <w:rPr>
          <w:rFonts w:ascii="Times New Roman" w:eastAsia="仿宋" w:hAnsi="Times New Roman" w:cs="Times New Roman"/>
          <w:color w:val="000000" w:themeColor="text1"/>
          <w:sz w:val="32"/>
          <w:szCs w:val="32"/>
        </w:rPr>
        <w:t>类和</w:t>
      </w:r>
      <w:r w:rsidR="00012346" w:rsidRPr="00537653">
        <w:rPr>
          <w:rFonts w:ascii="Times New Roman" w:eastAsia="仿宋" w:hAnsi="Times New Roman" w:cs="Times New Roman"/>
          <w:color w:val="000000" w:themeColor="text1"/>
          <w:sz w:val="32"/>
          <w:szCs w:val="32"/>
        </w:rPr>
        <w:t>B</w:t>
      </w:r>
      <w:r w:rsidR="00012346" w:rsidRPr="00537653">
        <w:rPr>
          <w:rFonts w:ascii="Times New Roman" w:eastAsia="仿宋" w:hAnsi="Times New Roman" w:cs="Times New Roman"/>
          <w:color w:val="000000" w:themeColor="text1"/>
          <w:sz w:val="32"/>
          <w:szCs w:val="32"/>
        </w:rPr>
        <w:t>类</w:t>
      </w:r>
      <w:r w:rsidR="00D75B9F" w:rsidRPr="00537653">
        <w:rPr>
          <w:rFonts w:ascii="Times New Roman" w:eastAsia="仿宋" w:hAnsi="Times New Roman" w:cs="Times New Roman"/>
          <w:color w:val="000000" w:themeColor="text1"/>
          <w:sz w:val="32"/>
          <w:szCs w:val="32"/>
        </w:rPr>
        <w:t>两</w:t>
      </w:r>
      <w:r w:rsidR="00012346" w:rsidRPr="00537653">
        <w:rPr>
          <w:rFonts w:ascii="Times New Roman" w:eastAsia="仿宋" w:hAnsi="Times New Roman" w:cs="Times New Roman"/>
          <w:color w:val="000000" w:themeColor="text1"/>
          <w:sz w:val="32"/>
          <w:szCs w:val="32"/>
        </w:rPr>
        <w:t>大类不同企业性质填表</w:t>
      </w:r>
      <w:r w:rsidR="00D75B9F" w:rsidRPr="00537653">
        <w:rPr>
          <w:rFonts w:ascii="Times New Roman" w:eastAsia="仿宋" w:hAnsi="Times New Roman" w:cs="Times New Roman"/>
          <w:color w:val="000000" w:themeColor="text1"/>
          <w:sz w:val="32"/>
          <w:szCs w:val="32"/>
        </w:rPr>
        <w:t>。</w:t>
      </w:r>
      <w:r w:rsidR="00012346" w:rsidRPr="00537653">
        <w:rPr>
          <w:rFonts w:ascii="Times New Roman" w:eastAsia="仿宋" w:hAnsi="Times New Roman" w:cs="Times New Roman"/>
          <w:color w:val="000000" w:themeColor="text1"/>
          <w:sz w:val="32"/>
          <w:szCs w:val="32"/>
        </w:rPr>
        <w:t>A</w:t>
      </w:r>
      <w:r w:rsidR="00012346" w:rsidRPr="00537653">
        <w:rPr>
          <w:rFonts w:ascii="Times New Roman" w:eastAsia="仿宋" w:hAnsi="Times New Roman" w:cs="Times New Roman"/>
          <w:color w:val="000000" w:themeColor="text1"/>
          <w:sz w:val="32"/>
          <w:szCs w:val="32"/>
        </w:rPr>
        <w:t>类：是指以开展合同能源管理项目</w:t>
      </w:r>
      <w:r w:rsidR="00D75B9F" w:rsidRPr="00537653">
        <w:rPr>
          <w:rFonts w:ascii="Times New Roman" w:eastAsia="仿宋" w:hAnsi="Times New Roman" w:cs="Times New Roman"/>
          <w:color w:val="000000" w:themeColor="text1"/>
          <w:sz w:val="32"/>
          <w:szCs w:val="32"/>
        </w:rPr>
        <w:t>、节能技改、节能机电产品销售与安装等节能服务为主业</w:t>
      </w:r>
      <w:r w:rsidR="00012346" w:rsidRPr="00537653">
        <w:rPr>
          <w:rFonts w:ascii="Times New Roman" w:eastAsia="仿宋" w:hAnsi="Times New Roman" w:cs="Times New Roman"/>
          <w:color w:val="000000" w:themeColor="text1"/>
          <w:sz w:val="32"/>
          <w:szCs w:val="32"/>
        </w:rPr>
        <w:t>的节能服务企业，填报时应填报</w:t>
      </w:r>
      <w:r w:rsidR="00012346" w:rsidRPr="00537653">
        <w:rPr>
          <w:rFonts w:ascii="Times New Roman" w:eastAsia="仿宋" w:hAnsi="Times New Roman" w:cs="Times New Roman"/>
          <w:color w:val="000000" w:themeColor="text1"/>
          <w:sz w:val="32"/>
          <w:szCs w:val="32"/>
        </w:rPr>
        <w:t>A</w:t>
      </w:r>
      <w:r w:rsidR="002A519D" w:rsidRPr="00537653">
        <w:rPr>
          <w:rFonts w:ascii="Times New Roman" w:eastAsia="仿宋" w:hAnsi="Times New Roman" w:cs="Times New Roman"/>
          <w:color w:val="000000" w:themeColor="text1"/>
          <w:sz w:val="32"/>
          <w:szCs w:val="32"/>
        </w:rPr>
        <w:t>类相应的数据；</w:t>
      </w:r>
      <w:r w:rsidR="00012346" w:rsidRPr="00537653">
        <w:rPr>
          <w:rFonts w:ascii="Times New Roman" w:eastAsia="仿宋" w:hAnsi="Times New Roman" w:cs="Times New Roman"/>
          <w:color w:val="000000" w:themeColor="text1"/>
          <w:sz w:val="32"/>
          <w:szCs w:val="32"/>
        </w:rPr>
        <w:t>B</w:t>
      </w:r>
      <w:r w:rsidR="00012346" w:rsidRPr="00537653">
        <w:rPr>
          <w:rFonts w:ascii="Times New Roman" w:eastAsia="仿宋" w:hAnsi="Times New Roman" w:cs="Times New Roman"/>
          <w:color w:val="000000" w:themeColor="text1"/>
          <w:sz w:val="32"/>
          <w:szCs w:val="32"/>
        </w:rPr>
        <w:t>类：是指以检测、评估为主业的节能服务企业，填报时应填报</w:t>
      </w:r>
      <w:r w:rsidR="00D75B9F" w:rsidRPr="00537653">
        <w:rPr>
          <w:rFonts w:ascii="Times New Roman" w:eastAsia="仿宋" w:hAnsi="Times New Roman" w:cs="Times New Roman"/>
          <w:color w:val="000000" w:themeColor="text1"/>
          <w:sz w:val="32"/>
          <w:szCs w:val="32"/>
        </w:rPr>
        <w:t>B</w:t>
      </w:r>
      <w:r w:rsidR="00012346" w:rsidRPr="00537653">
        <w:rPr>
          <w:rFonts w:ascii="Times New Roman" w:eastAsia="仿宋" w:hAnsi="Times New Roman" w:cs="Times New Roman"/>
          <w:color w:val="000000" w:themeColor="text1"/>
          <w:sz w:val="32"/>
          <w:szCs w:val="32"/>
        </w:rPr>
        <w:t>类相应的数据。</w:t>
      </w:r>
    </w:p>
    <w:p w:rsidR="007C608C" w:rsidRPr="00537653" w:rsidRDefault="002A519D" w:rsidP="007B1B15">
      <w:pPr>
        <w:spacing w:line="560" w:lineRule="exact"/>
        <w:ind w:firstLineChars="200" w:firstLine="643"/>
        <w:rPr>
          <w:rFonts w:ascii="Times New Roman" w:eastAsia="仿宋" w:hAnsi="Times New Roman" w:cs="Times New Roman"/>
          <w:color w:val="000000" w:themeColor="text1"/>
          <w:sz w:val="32"/>
          <w:szCs w:val="32"/>
        </w:rPr>
      </w:pPr>
      <w:r w:rsidRPr="00537653">
        <w:rPr>
          <w:rFonts w:ascii="Times New Roman" w:eastAsia="仿宋_GB2312" w:hAnsi="Times New Roman" w:cs="Times New Roman"/>
          <w:b/>
          <w:color w:val="000000" w:themeColor="text1"/>
          <w:sz w:val="32"/>
          <w:szCs w:val="32"/>
        </w:rPr>
        <w:t>（</w:t>
      </w:r>
      <w:r w:rsidRPr="00537653">
        <w:rPr>
          <w:rFonts w:ascii="Times New Roman" w:eastAsia="仿宋_GB2312" w:hAnsi="Times New Roman" w:cs="Times New Roman"/>
          <w:b/>
          <w:color w:val="000000" w:themeColor="text1"/>
          <w:sz w:val="32"/>
          <w:szCs w:val="32"/>
        </w:rPr>
        <w:t>2</w:t>
      </w:r>
      <w:r w:rsidRPr="00537653">
        <w:rPr>
          <w:rFonts w:ascii="Times New Roman" w:eastAsia="仿宋_GB2312" w:hAnsi="Times New Roman" w:cs="Times New Roman"/>
          <w:b/>
          <w:color w:val="000000" w:themeColor="text1"/>
          <w:sz w:val="32"/>
          <w:szCs w:val="32"/>
        </w:rPr>
        <w:t>）</w:t>
      </w:r>
      <w:r w:rsidRPr="00537653">
        <w:rPr>
          <w:rFonts w:ascii="Times New Roman" w:eastAsia="仿宋_GB2312" w:hAnsi="Times New Roman" w:cs="Times New Roman"/>
          <w:b/>
          <w:color w:val="000000" w:themeColor="text1"/>
          <w:sz w:val="32"/>
          <w:szCs w:val="32"/>
        </w:rPr>
        <w:t>“</w:t>
      </w:r>
      <w:r w:rsidRPr="00537653">
        <w:rPr>
          <w:rFonts w:ascii="Times New Roman" w:eastAsia="仿宋_GB2312" w:hAnsi="Times New Roman" w:cs="Times New Roman"/>
          <w:b/>
          <w:color w:val="000000" w:themeColor="text1"/>
          <w:sz w:val="32"/>
          <w:szCs w:val="32"/>
        </w:rPr>
        <w:t>申报政府奖励、退税项目情况</w:t>
      </w:r>
      <w:r w:rsidRPr="00537653">
        <w:rPr>
          <w:rFonts w:ascii="Times New Roman" w:eastAsia="仿宋_GB2312" w:hAnsi="Times New Roman" w:cs="Times New Roman"/>
          <w:b/>
          <w:color w:val="000000" w:themeColor="text1"/>
          <w:sz w:val="32"/>
          <w:szCs w:val="32"/>
        </w:rPr>
        <w:t xml:space="preserve"> ”</w:t>
      </w:r>
      <w:r w:rsidRPr="00537653">
        <w:rPr>
          <w:rFonts w:ascii="Times New Roman" w:eastAsia="仿宋_GB2312" w:hAnsi="Times New Roman" w:cs="Times New Roman"/>
          <w:b/>
          <w:color w:val="000000" w:themeColor="text1"/>
          <w:sz w:val="32"/>
          <w:szCs w:val="32"/>
        </w:rPr>
        <w:t>：</w:t>
      </w:r>
      <w:r w:rsidRPr="00537653">
        <w:rPr>
          <w:rFonts w:ascii="Times New Roman" w:eastAsia="仿宋" w:hAnsi="Times New Roman" w:cs="Times New Roman"/>
          <w:color w:val="000000" w:themeColor="text1"/>
          <w:sz w:val="32"/>
          <w:szCs w:val="32"/>
        </w:rPr>
        <w:t xml:space="preserve"> </w:t>
      </w:r>
      <w:r w:rsidR="00D75B9F" w:rsidRPr="00537653">
        <w:rPr>
          <w:rFonts w:ascii="Times New Roman" w:eastAsia="仿宋" w:hAnsi="Times New Roman" w:cs="Times New Roman"/>
          <w:color w:val="000000" w:themeColor="text1"/>
          <w:sz w:val="32"/>
          <w:szCs w:val="32"/>
        </w:rPr>
        <w:t>A</w:t>
      </w:r>
      <w:r w:rsidR="00D75B9F" w:rsidRPr="00537653">
        <w:rPr>
          <w:rFonts w:ascii="Times New Roman" w:eastAsia="仿宋" w:hAnsi="Times New Roman" w:cs="Times New Roman"/>
          <w:color w:val="000000" w:themeColor="text1"/>
          <w:sz w:val="32"/>
          <w:szCs w:val="32"/>
        </w:rPr>
        <w:t>类</w:t>
      </w:r>
      <w:r w:rsidRPr="00537653">
        <w:rPr>
          <w:rFonts w:ascii="Times New Roman" w:eastAsia="仿宋" w:hAnsi="Times New Roman" w:cs="Times New Roman"/>
          <w:color w:val="000000" w:themeColor="text1"/>
          <w:sz w:val="32"/>
          <w:szCs w:val="32"/>
        </w:rPr>
        <w:t>以企业最终是否获得政府奖励、退税为评分依据；</w:t>
      </w:r>
      <w:r w:rsidR="007C608C" w:rsidRPr="00537653">
        <w:rPr>
          <w:rFonts w:ascii="Times New Roman" w:eastAsia="仿宋" w:hAnsi="Times New Roman" w:cs="Times New Roman"/>
          <w:color w:val="000000" w:themeColor="text1"/>
          <w:sz w:val="32"/>
          <w:szCs w:val="32"/>
        </w:rPr>
        <w:t>B</w:t>
      </w:r>
      <w:r w:rsidR="007C608C" w:rsidRPr="00537653">
        <w:rPr>
          <w:rFonts w:ascii="Times New Roman" w:eastAsia="仿宋" w:hAnsi="Times New Roman" w:cs="Times New Roman"/>
          <w:color w:val="000000" w:themeColor="text1"/>
          <w:sz w:val="32"/>
          <w:szCs w:val="32"/>
        </w:rPr>
        <w:t>类</w:t>
      </w:r>
      <w:r w:rsidRPr="00537653">
        <w:rPr>
          <w:rFonts w:ascii="Times New Roman" w:eastAsia="仿宋" w:hAnsi="Times New Roman" w:cs="Times New Roman"/>
          <w:color w:val="000000" w:themeColor="text1"/>
          <w:sz w:val="32"/>
          <w:szCs w:val="32"/>
        </w:rPr>
        <w:t>以企业</w:t>
      </w:r>
      <w:r w:rsidR="007C608C" w:rsidRPr="00537653">
        <w:rPr>
          <w:rFonts w:ascii="Times New Roman" w:eastAsia="仿宋" w:hAnsi="Times New Roman" w:cs="Times New Roman"/>
          <w:color w:val="000000" w:themeColor="text1"/>
          <w:sz w:val="32"/>
          <w:szCs w:val="32"/>
        </w:rPr>
        <w:t>提供</w:t>
      </w:r>
      <w:r w:rsidRPr="00537653">
        <w:rPr>
          <w:rFonts w:ascii="Times New Roman" w:eastAsia="仿宋" w:hAnsi="Times New Roman" w:cs="Times New Roman"/>
          <w:color w:val="000000" w:themeColor="text1"/>
          <w:sz w:val="32"/>
          <w:szCs w:val="32"/>
        </w:rPr>
        <w:t>的政府部门或监察机构批复的评估、检测、审核报告意见为评分依据</w:t>
      </w:r>
      <w:r w:rsidR="007C608C" w:rsidRPr="00537653">
        <w:rPr>
          <w:rFonts w:ascii="Times New Roman" w:eastAsia="仿宋" w:hAnsi="Times New Roman" w:cs="Times New Roman"/>
          <w:color w:val="000000" w:themeColor="text1"/>
          <w:sz w:val="32"/>
          <w:szCs w:val="32"/>
        </w:rPr>
        <w:t>。</w:t>
      </w:r>
    </w:p>
    <w:p w:rsidR="00DB1B4C" w:rsidRPr="00537653" w:rsidRDefault="00DB1B4C" w:rsidP="007B1B15">
      <w:pPr>
        <w:spacing w:line="560" w:lineRule="exact"/>
        <w:ind w:firstLineChars="200" w:firstLine="643"/>
        <w:rPr>
          <w:rFonts w:ascii="Times New Roman" w:eastAsia="仿宋_GB2312" w:hAnsi="Times New Roman" w:cs="Times New Roman"/>
          <w:color w:val="000000" w:themeColor="text1"/>
          <w:sz w:val="32"/>
          <w:szCs w:val="32"/>
        </w:rPr>
      </w:pPr>
      <w:r w:rsidRPr="00537653">
        <w:rPr>
          <w:rFonts w:ascii="Times New Roman" w:eastAsia="仿宋_GB2312" w:hAnsi="Times New Roman" w:cs="Times New Roman"/>
          <w:b/>
          <w:color w:val="000000" w:themeColor="text1"/>
          <w:sz w:val="32"/>
          <w:szCs w:val="32"/>
        </w:rPr>
        <w:t>（</w:t>
      </w:r>
      <w:r w:rsidRPr="00537653">
        <w:rPr>
          <w:rFonts w:ascii="Times New Roman" w:eastAsia="仿宋_GB2312" w:hAnsi="Times New Roman" w:cs="Times New Roman"/>
          <w:b/>
          <w:color w:val="000000" w:themeColor="text1"/>
          <w:sz w:val="32"/>
          <w:szCs w:val="32"/>
        </w:rPr>
        <w:t>3</w:t>
      </w:r>
      <w:r w:rsidRPr="00537653">
        <w:rPr>
          <w:rFonts w:ascii="Times New Roman" w:eastAsia="仿宋_GB2312" w:hAnsi="Times New Roman" w:cs="Times New Roman"/>
          <w:b/>
          <w:color w:val="000000" w:themeColor="text1"/>
          <w:sz w:val="32"/>
          <w:szCs w:val="32"/>
        </w:rPr>
        <w:t>）</w:t>
      </w:r>
      <w:r w:rsidRPr="00537653">
        <w:rPr>
          <w:rFonts w:ascii="Times New Roman" w:eastAsia="仿宋_GB2312" w:hAnsi="Times New Roman" w:cs="Times New Roman"/>
          <w:b/>
          <w:color w:val="000000" w:themeColor="text1"/>
          <w:sz w:val="32"/>
          <w:szCs w:val="32"/>
        </w:rPr>
        <w:t>“</w:t>
      </w:r>
      <w:r w:rsidRPr="00537653">
        <w:rPr>
          <w:rFonts w:ascii="Times New Roman" w:eastAsia="仿宋_GB2312" w:hAnsi="Times New Roman" w:cs="Times New Roman"/>
          <w:b/>
          <w:color w:val="000000" w:themeColor="text1"/>
          <w:sz w:val="32"/>
          <w:szCs w:val="32"/>
        </w:rPr>
        <w:t>主营业务收入</w:t>
      </w:r>
      <w:r w:rsidRPr="00537653">
        <w:rPr>
          <w:rFonts w:ascii="Times New Roman" w:eastAsia="仿宋_GB2312" w:hAnsi="Times New Roman" w:cs="Times New Roman"/>
          <w:b/>
          <w:color w:val="000000" w:themeColor="text1"/>
          <w:sz w:val="32"/>
          <w:szCs w:val="32"/>
        </w:rPr>
        <w:t>”</w:t>
      </w:r>
      <w:r w:rsidRPr="00537653">
        <w:rPr>
          <w:rFonts w:ascii="Times New Roman" w:eastAsia="仿宋_GB2312" w:hAnsi="Times New Roman" w:cs="Times New Roman"/>
          <w:b/>
          <w:color w:val="000000" w:themeColor="text1"/>
          <w:sz w:val="32"/>
          <w:szCs w:val="32"/>
        </w:rPr>
        <w:t>：</w:t>
      </w:r>
      <w:r w:rsidRPr="00537653">
        <w:rPr>
          <w:rFonts w:ascii="Times New Roman" w:eastAsia="仿宋_GB2312" w:hAnsi="Times New Roman" w:cs="Times New Roman"/>
          <w:color w:val="000000" w:themeColor="text1"/>
          <w:sz w:val="32"/>
          <w:szCs w:val="32"/>
        </w:rPr>
        <w:t>以</w:t>
      </w:r>
      <w:r w:rsidR="007B1B15" w:rsidRPr="00537653">
        <w:rPr>
          <w:rFonts w:ascii="Times New Roman" w:eastAsia="仿宋_GB2312" w:hAnsi="Times New Roman" w:cs="Times New Roman"/>
          <w:color w:val="000000" w:themeColor="text1"/>
          <w:sz w:val="32"/>
          <w:szCs w:val="32"/>
        </w:rPr>
        <w:t>参评当年，</w:t>
      </w:r>
      <w:r w:rsidRPr="00537653">
        <w:rPr>
          <w:rFonts w:ascii="Times New Roman" w:eastAsia="仿宋_GB2312" w:hAnsi="Times New Roman" w:cs="Times New Roman"/>
          <w:color w:val="000000" w:themeColor="text1"/>
          <w:sz w:val="32"/>
          <w:szCs w:val="32"/>
        </w:rPr>
        <w:t>财务审计报告</w:t>
      </w:r>
      <w:r w:rsidR="00871C3F" w:rsidRPr="00537653">
        <w:rPr>
          <w:rFonts w:ascii="Times New Roman" w:eastAsia="仿宋_GB2312" w:hAnsi="Times New Roman" w:cs="Times New Roman" w:hint="eastAsia"/>
          <w:color w:val="000000" w:themeColor="text1"/>
          <w:sz w:val="32"/>
          <w:szCs w:val="32"/>
        </w:rPr>
        <w:t>或年度报告表上</w:t>
      </w:r>
      <w:r w:rsidRPr="00537653">
        <w:rPr>
          <w:rFonts w:ascii="Times New Roman" w:eastAsia="仿宋_GB2312" w:hAnsi="Times New Roman" w:cs="Times New Roman"/>
          <w:color w:val="000000" w:themeColor="text1"/>
          <w:sz w:val="32"/>
          <w:szCs w:val="32"/>
        </w:rPr>
        <w:t>的数据为评分依据。</w:t>
      </w:r>
    </w:p>
    <w:p w:rsidR="00A72C6B" w:rsidRPr="00537653" w:rsidRDefault="00A72C6B" w:rsidP="00A72C6B">
      <w:pPr>
        <w:spacing w:line="560" w:lineRule="exact"/>
        <w:ind w:firstLineChars="200" w:firstLine="643"/>
        <w:rPr>
          <w:rFonts w:ascii="Times New Roman" w:eastAsia="仿宋" w:hAnsi="Times New Roman" w:cs="Times New Roman"/>
          <w:color w:val="000000" w:themeColor="text1"/>
          <w:sz w:val="32"/>
          <w:szCs w:val="32"/>
        </w:rPr>
      </w:pPr>
      <w:r w:rsidRPr="00537653">
        <w:rPr>
          <w:rFonts w:ascii="Times New Roman" w:eastAsia="仿宋_GB2312" w:hAnsi="Times New Roman" w:cs="Times New Roman"/>
          <w:b/>
          <w:color w:val="000000" w:themeColor="text1"/>
          <w:sz w:val="32"/>
          <w:szCs w:val="32"/>
        </w:rPr>
        <w:t>（</w:t>
      </w:r>
      <w:r w:rsidRPr="00537653">
        <w:rPr>
          <w:rFonts w:ascii="Times New Roman" w:eastAsia="仿宋_GB2312" w:hAnsi="Times New Roman" w:cs="Times New Roman" w:hint="eastAsia"/>
          <w:b/>
          <w:color w:val="000000" w:themeColor="text1"/>
          <w:sz w:val="32"/>
          <w:szCs w:val="32"/>
        </w:rPr>
        <w:t>4</w:t>
      </w:r>
      <w:r w:rsidRPr="00537653">
        <w:rPr>
          <w:rFonts w:ascii="Times New Roman" w:eastAsia="仿宋_GB2312" w:hAnsi="Times New Roman" w:cs="Times New Roman"/>
          <w:b/>
          <w:color w:val="000000" w:themeColor="text1"/>
          <w:sz w:val="32"/>
          <w:szCs w:val="32"/>
        </w:rPr>
        <w:t>）</w:t>
      </w:r>
      <w:r w:rsidRPr="00537653">
        <w:rPr>
          <w:rFonts w:ascii="Times New Roman" w:eastAsia="仿宋_GB2312" w:hAnsi="Times New Roman" w:cs="Times New Roman"/>
          <w:b/>
          <w:color w:val="000000" w:themeColor="text1"/>
          <w:sz w:val="32"/>
          <w:szCs w:val="32"/>
        </w:rPr>
        <w:t>“</w:t>
      </w:r>
      <w:r w:rsidRPr="00537653">
        <w:rPr>
          <w:rFonts w:ascii="Times New Roman" w:eastAsia="仿宋_GB2312" w:hAnsi="Times New Roman" w:cs="Times New Roman"/>
          <w:b/>
          <w:color w:val="000000" w:themeColor="text1"/>
          <w:sz w:val="32"/>
          <w:szCs w:val="32"/>
        </w:rPr>
        <w:t>财务报表质量情况</w:t>
      </w:r>
      <w:r w:rsidRPr="00537653">
        <w:rPr>
          <w:rFonts w:ascii="Times New Roman" w:eastAsia="仿宋_GB2312" w:hAnsi="Times New Roman" w:cs="Times New Roman"/>
          <w:b/>
          <w:color w:val="000000" w:themeColor="text1"/>
          <w:sz w:val="32"/>
          <w:szCs w:val="32"/>
        </w:rPr>
        <w:t>”</w:t>
      </w:r>
      <w:r w:rsidRPr="00537653">
        <w:rPr>
          <w:rFonts w:ascii="Times New Roman" w:eastAsia="仿宋_GB2312" w:hAnsi="Times New Roman" w:cs="Times New Roman"/>
          <w:b/>
          <w:color w:val="000000" w:themeColor="text1"/>
          <w:sz w:val="32"/>
          <w:szCs w:val="32"/>
        </w:rPr>
        <w:t>：</w:t>
      </w:r>
      <w:r w:rsidRPr="00537653">
        <w:rPr>
          <w:rFonts w:ascii="Times New Roman" w:eastAsia="仿宋" w:hAnsi="Times New Roman" w:cs="Times New Roman"/>
          <w:color w:val="000000" w:themeColor="text1"/>
          <w:sz w:val="32"/>
          <w:szCs w:val="32"/>
        </w:rPr>
        <w:t>应根据</w:t>
      </w:r>
      <w:r w:rsidRPr="00537653">
        <w:rPr>
          <w:rFonts w:ascii="Times New Roman" w:eastAsia="仿宋" w:hAnsi="Times New Roman" w:cs="Times New Roman" w:hint="eastAsia"/>
          <w:color w:val="000000" w:themeColor="text1"/>
          <w:sz w:val="32"/>
          <w:szCs w:val="32"/>
        </w:rPr>
        <w:t>参评当年，</w:t>
      </w:r>
      <w:r w:rsidRPr="00537653">
        <w:rPr>
          <w:rFonts w:ascii="Times New Roman" w:eastAsia="仿宋" w:hAnsi="Times New Roman" w:cs="Times New Roman"/>
          <w:color w:val="000000" w:themeColor="text1"/>
          <w:sz w:val="32"/>
          <w:szCs w:val="32"/>
        </w:rPr>
        <w:t>财务审计报告出具的意见为评分依据。</w:t>
      </w:r>
    </w:p>
    <w:p w:rsidR="00A72C6B" w:rsidRPr="00537653" w:rsidRDefault="00A72C6B" w:rsidP="00A72C6B">
      <w:pPr>
        <w:spacing w:line="560" w:lineRule="exact"/>
        <w:ind w:firstLine="645"/>
        <w:rPr>
          <w:rFonts w:ascii="Times New Roman" w:eastAsia="仿宋_GB2312" w:hAnsi="Times New Roman" w:cs="Times New Roman"/>
          <w:b/>
          <w:color w:val="000000" w:themeColor="text1"/>
          <w:sz w:val="32"/>
          <w:szCs w:val="32"/>
        </w:rPr>
      </w:pPr>
      <w:r w:rsidRPr="00537653">
        <w:rPr>
          <w:rFonts w:ascii="Times New Roman" w:eastAsia="仿宋_GB2312" w:hAnsi="Times New Roman" w:cs="Times New Roman"/>
          <w:b/>
          <w:color w:val="000000" w:themeColor="text1"/>
          <w:sz w:val="32"/>
          <w:szCs w:val="32"/>
        </w:rPr>
        <w:t>（</w:t>
      </w:r>
      <w:r w:rsidRPr="00537653">
        <w:rPr>
          <w:rFonts w:ascii="Times New Roman" w:eastAsia="仿宋_GB2312" w:hAnsi="Times New Roman" w:cs="Times New Roman" w:hint="eastAsia"/>
          <w:b/>
          <w:color w:val="000000" w:themeColor="text1"/>
          <w:sz w:val="32"/>
          <w:szCs w:val="32"/>
        </w:rPr>
        <w:t>5</w:t>
      </w:r>
      <w:r w:rsidRPr="00537653">
        <w:rPr>
          <w:rFonts w:ascii="Times New Roman" w:eastAsia="仿宋_GB2312" w:hAnsi="Times New Roman" w:cs="Times New Roman"/>
          <w:b/>
          <w:color w:val="000000" w:themeColor="text1"/>
          <w:sz w:val="32"/>
          <w:szCs w:val="32"/>
        </w:rPr>
        <w:t>）</w:t>
      </w:r>
      <w:r w:rsidRPr="00537653">
        <w:rPr>
          <w:rFonts w:ascii="Times New Roman" w:eastAsia="仿宋_GB2312" w:hAnsi="Times New Roman" w:cs="Times New Roman"/>
          <w:b/>
          <w:color w:val="000000" w:themeColor="text1"/>
          <w:sz w:val="32"/>
          <w:szCs w:val="32"/>
        </w:rPr>
        <w:t>“</w:t>
      </w:r>
      <w:r w:rsidRPr="00537653">
        <w:rPr>
          <w:rFonts w:ascii="Times New Roman" w:eastAsia="仿宋_GB2312" w:hAnsi="Times New Roman" w:cs="Times New Roman"/>
          <w:b/>
          <w:color w:val="000000" w:themeColor="text1"/>
          <w:sz w:val="32"/>
          <w:szCs w:val="32"/>
        </w:rPr>
        <w:t>企业资产总额</w:t>
      </w:r>
      <w:r w:rsidRPr="00537653">
        <w:rPr>
          <w:rFonts w:ascii="Times New Roman" w:eastAsia="仿宋_GB2312" w:hAnsi="Times New Roman" w:cs="Times New Roman"/>
          <w:b/>
          <w:color w:val="000000" w:themeColor="text1"/>
          <w:sz w:val="32"/>
          <w:szCs w:val="32"/>
        </w:rPr>
        <w:t>”</w:t>
      </w:r>
      <w:r w:rsidRPr="00537653">
        <w:rPr>
          <w:rFonts w:ascii="Times New Roman" w:eastAsia="仿宋_GB2312" w:hAnsi="Times New Roman" w:cs="Times New Roman"/>
          <w:b/>
          <w:color w:val="000000" w:themeColor="text1"/>
          <w:sz w:val="32"/>
          <w:szCs w:val="32"/>
        </w:rPr>
        <w:t>：</w:t>
      </w:r>
      <w:r w:rsidRPr="00537653">
        <w:rPr>
          <w:rFonts w:ascii="Times New Roman" w:eastAsia="仿宋" w:hAnsi="Times New Roman" w:cs="Times New Roman"/>
          <w:color w:val="000000" w:themeColor="text1"/>
          <w:sz w:val="32"/>
          <w:szCs w:val="32"/>
        </w:rPr>
        <w:t>应根据</w:t>
      </w:r>
      <w:r w:rsidRPr="00537653">
        <w:rPr>
          <w:rFonts w:ascii="Times New Roman" w:eastAsia="仿宋" w:hAnsi="Times New Roman" w:cs="Times New Roman" w:hint="eastAsia"/>
          <w:color w:val="000000" w:themeColor="text1"/>
          <w:sz w:val="32"/>
          <w:szCs w:val="32"/>
        </w:rPr>
        <w:t>参评当年，</w:t>
      </w:r>
      <w:r w:rsidRPr="00537653">
        <w:rPr>
          <w:rFonts w:ascii="Times New Roman" w:eastAsia="仿宋" w:hAnsi="Times New Roman" w:cs="Times New Roman"/>
          <w:color w:val="000000" w:themeColor="text1"/>
          <w:sz w:val="32"/>
          <w:szCs w:val="32"/>
        </w:rPr>
        <w:t>财务审计报告的数据为评分依据。</w:t>
      </w:r>
    </w:p>
    <w:p w:rsidR="00A72C6B" w:rsidRPr="00537653" w:rsidRDefault="00A72C6B" w:rsidP="00A72C6B">
      <w:pPr>
        <w:spacing w:line="560" w:lineRule="exact"/>
        <w:ind w:firstLine="630"/>
        <w:rPr>
          <w:rFonts w:ascii="Times New Roman" w:eastAsia="仿宋" w:hAnsi="Times New Roman" w:cs="Times New Roman"/>
          <w:color w:val="000000" w:themeColor="text1"/>
          <w:sz w:val="32"/>
          <w:szCs w:val="32"/>
        </w:rPr>
      </w:pPr>
      <w:r w:rsidRPr="00537653">
        <w:rPr>
          <w:rFonts w:ascii="Times New Roman" w:eastAsia="仿宋_GB2312" w:hAnsi="Times New Roman" w:cs="Times New Roman"/>
          <w:b/>
          <w:color w:val="000000" w:themeColor="text1"/>
          <w:sz w:val="32"/>
          <w:szCs w:val="32"/>
        </w:rPr>
        <w:t>（</w:t>
      </w:r>
      <w:r w:rsidRPr="00537653">
        <w:rPr>
          <w:rFonts w:ascii="Times New Roman" w:eastAsia="仿宋_GB2312" w:hAnsi="Times New Roman" w:cs="Times New Roman" w:hint="eastAsia"/>
          <w:b/>
          <w:color w:val="000000" w:themeColor="text1"/>
          <w:sz w:val="32"/>
          <w:szCs w:val="32"/>
        </w:rPr>
        <w:t>6</w:t>
      </w:r>
      <w:r w:rsidRPr="00537653">
        <w:rPr>
          <w:rFonts w:ascii="Times New Roman" w:eastAsia="仿宋_GB2312" w:hAnsi="Times New Roman" w:cs="Times New Roman"/>
          <w:b/>
          <w:color w:val="000000" w:themeColor="text1"/>
          <w:sz w:val="32"/>
          <w:szCs w:val="32"/>
        </w:rPr>
        <w:t>）</w:t>
      </w:r>
      <w:r w:rsidRPr="00537653">
        <w:rPr>
          <w:rFonts w:ascii="Times New Roman" w:eastAsia="仿宋_GB2312" w:hAnsi="Times New Roman" w:cs="Times New Roman"/>
          <w:b/>
          <w:color w:val="000000" w:themeColor="text1"/>
          <w:sz w:val="32"/>
          <w:szCs w:val="32"/>
        </w:rPr>
        <w:t>“</w:t>
      </w:r>
      <w:r w:rsidRPr="00537653">
        <w:rPr>
          <w:rFonts w:ascii="Times New Roman" w:eastAsia="仿宋_GB2312" w:hAnsi="Times New Roman" w:cs="Times New Roman"/>
          <w:b/>
          <w:color w:val="000000" w:themeColor="text1"/>
          <w:sz w:val="32"/>
          <w:szCs w:val="32"/>
        </w:rPr>
        <w:t>合同到款率</w:t>
      </w:r>
      <w:r w:rsidRPr="00537653">
        <w:rPr>
          <w:rFonts w:ascii="Times New Roman" w:eastAsia="仿宋_GB2312" w:hAnsi="Times New Roman" w:cs="Times New Roman"/>
          <w:b/>
          <w:color w:val="000000" w:themeColor="text1"/>
          <w:sz w:val="32"/>
          <w:szCs w:val="32"/>
        </w:rPr>
        <w:t>”</w:t>
      </w:r>
      <w:r w:rsidRPr="00537653">
        <w:rPr>
          <w:rFonts w:ascii="Times New Roman" w:eastAsia="仿宋_GB2312" w:hAnsi="Times New Roman" w:cs="Times New Roman"/>
          <w:b/>
          <w:color w:val="000000" w:themeColor="text1"/>
          <w:sz w:val="32"/>
          <w:szCs w:val="32"/>
        </w:rPr>
        <w:t>：</w:t>
      </w:r>
      <w:r w:rsidRPr="00537653">
        <w:rPr>
          <w:rFonts w:ascii="Times New Roman" w:eastAsia="仿宋" w:hAnsi="Times New Roman" w:cs="Times New Roman"/>
          <w:color w:val="000000" w:themeColor="text1"/>
          <w:sz w:val="32"/>
          <w:szCs w:val="32"/>
        </w:rPr>
        <w:t>是指</w:t>
      </w:r>
      <w:r w:rsidRPr="00537653">
        <w:rPr>
          <w:rFonts w:ascii="Times New Roman" w:eastAsia="仿宋" w:hAnsi="Times New Roman" w:cs="Times New Roman" w:hint="eastAsia"/>
          <w:color w:val="000000" w:themeColor="text1"/>
          <w:sz w:val="32"/>
          <w:szCs w:val="32"/>
        </w:rPr>
        <w:t>参评当年，</w:t>
      </w:r>
      <w:r w:rsidRPr="00537653">
        <w:rPr>
          <w:rFonts w:ascii="Times New Roman" w:eastAsia="仿宋" w:hAnsi="Times New Roman" w:cs="Times New Roman"/>
          <w:color w:val="000000" w:themeColor="text1"/>
          <w:sz w:val="32"/>
          <w:szCs w:val="32"/>
        </w:rPr>
        <w:t>申报年度实际到款额与合同约定金额的比例，需企业提供对应的节能服务合同和到账的银行凭证。</w:t>
      </w:r>
    </w:p>
    <w:p w:rsidR="007B1B15" w:rsidRPr="00537653" w:rsidRDefault="007B1B15" w:rsidP="007B1B15">
      <w:pPr>
        <w:spacing w:line="800" w:lineRule="exact"/>
        <w:ind w:firstLineChars="200" w:firstLine="643"/>
        <w:rPr>
          <w:rFonts w:ascii="Times New Roman" w:eastAsia="楷体_GB2312" w:hAnsi="Times New Roman" w:cs="Times New Roman"/>
          <w:b/>
          <w:color w:val="000000" w:themeColor="text1"/>
          <w:sz w:val="32"/>
          <w:szCs w:val="32"/>
        </w:rPr>
      </w:pPr>
      <w:r w:rsidRPr="00537653">
        <w:rPr>
          <w:rFonts w:ascii="Times New Roman" w:eastAsia="楷体_GB2312" w:hAnsi="Times New Roman" w:cs="Times New Roman"/>
          <w:b/>
          <w:color w:val="000000" w:themeColor="text1"/>
          <w:sz w:val="32"/>
          <w:szCs w:val="32"/>
        </w:rPr>
        <w:t>4</w:t>
      </w:r>
      <w:r w:rsidR="003660E8" w:rsidRPr="00537653">
        <w:rPr>
          <w:rFonts w:ascii="Times New Roman" w:eastAsia="楷体_GB2312" w:hAnsi="Times New Roman" w:cs="Times New Roman"/>
          <w:b/>
          <w:color w:val="000000" w:themeColor="text1"/>
          <w:sz w:val="32"/>
          <w:szCs w:val="32"/>
        </w:rPr>
        <w:t>、</w:t>
      </w:r>
      <w:r w:rsidR="003660E8" w:rsidRPr="00537653">
        <w:rPr>
          <w:rFonts w:ascii="Times New Roman" w:eastAsia="楷体_GB2312" w:hAnsi="Times New Roman" w:cs="Times New Roman" w:hint="eastAsia"/>
          <w:b/>
          <w:color w:val="000000" w:themeColor="text1"/>
          <w:sz w:val="32"/>
          <w:szCs w:val="32"/>
        </w:rPr>
        <w:t>附加</w:t>
      </w:r>
      <w:r w:rsidRPr="00537653">
        <w:rPr>
          <w:rFonts w:ascii="Times New Roman" w:eastAsia="楷体_GB2312" w:hAnsi="Times New Roman" w:cs="Times New Roman"/>
          <w:b/>
          <w:color w:val="000000" w:themeColor="text1"/>
          <w:sz w:val="32"/>
          <w:szCs w:val="32"/>
        </w:rPr>
        <w:t>能力部分</w:t>
      </w:r>
      <w:r w:rsidR="003660E8" w:rsidRPr="00537653">
        <w:rPr>
          <w:rFonts w:ascii="Times New Roman" w:eastAsia="楷体_GB2312" w:hAnsi="Times New Roman" w:cs="Times New Roman" w:hint="eastAsia"/>
          <w:b/>
          <w:color w:val="000000" w:themeColor="text1"/>
          <w:sz w:val="32"/>
          <w:szCs w:val="32"/>
        </w:rPr>
        <w:t>（</w:t>
      </w:r>
      <w:r w:rsidR="00752671">
        <w:rPr>
          <w:rFonts w:ascii="Times New Roman" w:eastAsia="楷体_GB2312" w:hAnsi="Times New Roman" w:cs="Times New Roman" w:hint="eastAsia"/>
          <w:b/>
          <w:color w:val="000000" w:themeColor="text1"/>
          <w:sz w:val="32"/>
          <w:szCs w:val="32"/>
        </w:rPr>
        <w:t>8</w:t>
      </w:r>
      <w:r w:rsidR="003660E8" w:rsidRPr="00537653">
        <w:rPr>
          <w:rFonts w:ascii="Times New Roman" w:eastAsia="楷体_GB2312" w:hAnsi="Times New Roman" w:cs="Times New Roman" w:hint="eastAsia"/>
          <w:b/>
          <w:color w:val="000000" w:themeColor="text1"/>
          <w:sz w:val="32"/>
          <w:szCs w:val="32"/>
        </w:rPr>
        <w:t>分）</w:t>
      </w:r>
    </w:p>
    <w:p w:rsidR="007B1B15" w:rsidRPr="00537653" w:rsidRDefault="007B1B15" w:rsidP="007B1B15">
      <w:pPr>
        <w:spacing w:line="560" w:lineRule="exact"/>
        <w:ind w:firstLine="645"/>
        <w:rPr>
          <w:rFonts w:ascii="Times New Roman" w:eastAsia="仿宋_GB2312" w:hAnsi="Times New Roman" w:cs="Times New Roman"/>
          <w:b/>
          <w:color w:val="000000" w:themeColor="text1"/>
          <w:sz w:val="32"/>
          <w:szCs w:val="32"/>
        </w:rPr>
      </w:pPr>
      <w:r w:rsidRPr="00537653">
        <w:rPr>
          <w:rFonts w:ascii="Times New Roman" w:eastAsia="仿宋_GB2312" w:hAnsi="Times New Roman" w:cs="Times New Roman"/>
          <w:b/>
          <w:color w:val="000000" w:themeColor="text1"/>
          <w:sz w:val="32"/>
          <w:szCs w:val="32"/>
        </w:rPr>
        <w:t>（</w:t>
      </w:r>
      <w:r w:rsidR="003660E8" w:rsidRPr="00537653">
        <w:rPr>
          <w:rFonts w:ascii="Times New Roman" w:eastAsia="仿宋_GB2312" w:hAnsi="Times New Roman" w:cs="Times New Roman" w:hint="eastAsia"/>
          <w:b/>
          <w:color w:val="000000" w:themeColor="text1"/>
          <w:sz w:val="32"/>
          <w:szCs w:val="32"/>
        </w:rPr>
        <w:t>1</w:t>
      </w:r>
      <w:r w:rsidRPr="00537653">
        <w:rPr>
          <w:rFonts w:ascii="Times New Roman" w:eastAsia="仿宋_GB2312" w:hAnsi="Times New Roman" w:cs="Times New Roman"/>
          <w:b/>
          <w:color w:val="000000" w:themeColor="text1"/>
          <w:sz w:val="32"/>
          <w:szCs w:val="32"/>
        </w:rPr>
        <w:t>）</w:t>
      </w:r>
      <w:r w:rsidR="00012346" w:rsidRPr="00537653">
        <w:rPr>
          <w:rFonts w:ascii="Times New Roman" w:eastAsia="仿宋_GB2312" w:hAnsi="Times New Roman" w:cs="Times New Roman"/>
          <w:b/>
          <w:color w:val="000000" w:themeColor="text1"/>
          <w:sz w:val="32"/>
          <w:szCs w:val="32"/>
        </w:rPr>
        <w:t>“</w:t>
      </w:r>
      <w:r w:rsidR="003660E8" w:rsidRPr="00537653">
        <w:rPr>
          <w:rFonts w:ascii="Times New Roman" w:eastAsia="仿宋_GB2312" w:hAnsi="Times New Roman" w:cs="Times New Roman" w:hint="eastAsia"/>
          <w:b/>
          <w:color w:val="000000" w:themeColor="text1"/>
          <w:sz w:val="32"/>
          <w:szCs w:val="32"/>
        </w:rPr>
        <w:t>积极开展合同能源管理项目</w:t>
      </w:r>
      <w:r w:rsidR="00012346" w:rsidRPr="00537653">
        <w:rPr>
          <w:rFonts w:ascii="Times New Roman" w:eastAsia="仿宋_GB2312" w:hAnsi="Times New Roman" w:cs="Times New Roman"/>
          <w:b/>
          <w:color w:val="000000" w:themeColor="text1"/>
          <w:sz w:val="32"/>
          <w:szCs w:val="32"/>
        </w:rPr>
        <w:t>”</w:t>
      </w:r>
      <w:r w:rsidRPr="00537653">
        <w:rPr>
          <w:rFonts w:ascii="Times New Roman" w:eastAsia="仿宋_GB2312" w:hAnsi="Times New Roman" w:cs="Times New Roman"/>
          <w:b/>
          <w:color w:val="000000" w:themeColor="text1"/>
          <w:sz w:val="32"/>
          <w:szCs w:val="32"/>
        </w:rPr>
        <w:t>：</w:t>
      </w:r>
      <w:r w:rsidR="003660E8" w:rsidRPr="00537653">
        <w:rPr>
          <w:rFonts w:ascii="Times New Roman" w:eastAsia="仿宋" w:hAnsi="Times New Roman" w:cs="Times New Roman"/>
          <w:color w:val="000000" w:themeColor="text1"/>
          <w:sz w:val="32"/>
          <w:szCs w:val="32"/>
        </w:rPr>
        <w:t>应</w:t>
      </w:r>
      <w:r w:rsidR="003660E8" w:rsidRPr="00537653">
        <w:rPr>
          <w:rFonts w:ascii="Times New Roman" w:eastAsia="仿宋" w:hAnsi="Times New Roman" w:cs="Times New Roman" w:hint="eastAsia"/>
          <w:color w:val="000000" w:themeColor="text1"/>
          <w:sz w:val="32"/>
          <w:szCs w:val="32"/>
        </w:rPr>
        <w:t>以近两年内签订的合同能源管理项目合同书</w:t>
      </w:r>
      <w:r w:rsidRPr="00537653">
        <w:rPr>
          <w:rFonts w:ascii="Times New Roman" w:eastAsia="仿宋" w:hAnsi="Times New Roman" w:cs="Times New Roman"/>
          <w:color w:val="000000" w:themeColor="text1"/>
          <w:sz w:val="32"/>
          <w:szCs w:val="32"/>
        </w:rPr>
        <w:t>为评分依据。</w:t>
      </w:r>
    </w:p>
    <w:p w:rsidR="003660E8" w:rsidRPr="00537653" w:rsidRDefault="00413533" w:rsidP="00413533">
      <w:pPr>
        <w:spacing w:line="560" w:lineRule="exact"/>
        <w:ind w:firstLineChars="200" w:firstLine="643"/>
        <w:rPr>
          <w:rFonts w:ascii="Times New Roman" w:eastAsia="仿宋" w:hAnsi="Times New Roman" w:cs="Times New Roman"/>
          <w:color w:val="000000" w:themeColor="text1"/>
          <w:sz w:val="32"/>
          <w:szCs w:val="32"/>
        </w:rPr>
      </w:pPr>
      <w:r w:rsidRPr="00537653">
        <w:rPr>
          <w:rFonts w:ascii="Times New Roman" w:eastAsia="仿宋_GB2312" w:hAnsi="Times New Roman" w:cs="Times New Roman"/>
          <w:b/>
          <w:color w:val="000000" w:themeColor="text1"/>
          <w:sz w:val="32"/>
          <w:szCs w:val="32"/>
        </w:rPr>
        <w:t>（</w:t>
      </w:r>
      <w:r w:rsidR="003660E8" w:rsidRPr="00537653">
        <w:rPr>
          <w:rFonts w:ascii="Times New Roman" w:eastAsia="仿宋_GB2312" w:hAnsi="Times New Roman" w:cs="Times New Roman" w:hint="eastAsia"/>
          <w:b/>
          <w:color w:val="000000" w:themeColor="text1"/>
          <w:sz w:val="32"/>
          <w:szCs w:val="32"/>
        </w:rPr>
        <w:t>2</w:t>
      </w:r>
      <w:r w:rsidRPr="00537653">
        <w:rPr>
          <w:rFonts w:ascii="Times New Roman" w:eastAsia="仿宋_GB2312" w:hAnsi="Times New Roman" w:cs="Times New Roman"/>
          <w:b/>
          <w:color w:val="000000" w:themeColor="text1"/>
          <w:sz w:val="32"/>
          <w:szCs w:val="32"/>
        </w:rPr>
        <w:t>）</w:t>
      </w:r>
      <w:r w:rsidR="003660E8" w:rsidRPr="00537653">
        <w:rPr>
          <w:rFonts w:ascii="Times New Roman" w:eastAsia="仿宋_GB2312" w:hAnsi="Times New Roman" w:cs="Times New Roman"/>
          <w:b/>
          <w:color w:val="000000" w:themeColor="text1"/>
          <w:sz w:val="32"/>
          <w:szCs w:val="32"/>
        </w:rPr>
        <w:t>“</w:t>
      </w:r>
      <w:r w:rsidR="003660E8" w:rsidRPr="00537653">
        <w:rPr>
          <w:rFonts w:ascii="Times New Roman" w:eastAsia="仿宋_GB2312" w:hAnsi="Times New Roman" w:cs="Times New Roman" w:hint="eastAsia"/>
          <w:b/>
          <w:color w:val="000000" w:themeColor="text1"/>
          <w:sz w:val="32"/>
          <w:szCs w:val="32"/>
        </w:rPr>
        <w:t>积极参加协会组织开展的信用评价工作</w:t>
      </w:r>
      <w:r w:rsidR="003660E8" w:rsidRPr="00537653">
        <w:rPr>
          <w:rFonts w:ascii="Times New Roman" w:eastAsia="仿宋_GB2312" w:hAnsi="Times New Roman" w:cs="Times New Roman"/>
          <w:b/>
          <w:color w:val="000000" w:themeColor="text1"/>
          <w:sz w:val="32"/>
          <w:szCs w:val="32"/>
        </w:rPr>
        <w:t>”</w:t>
      </w:r>
      <w:r w:rsidR="003660E8" w:rsidRPr="00537653">
        <w:rPr>
          <w:rFonts w:ascii="Times New Roman" w:eastAsia="仿宋_GB2312" w:hAnsi="Times New Roman" w:cs="Times New Roman"/>
          <w:b/>
          <w:color w:val="000000" w:themeColor="text1"/>
          <w:sz w:val="32"/>
          <w:szCs w:val="32"/>
        </w:rPr>
        <w:t>：</w:t>
      </w:r>
      <w:r w:rsidR="003660E8" w:rsidRPr="00537653">
        <w:rPr>
          <w:rFonts w:ascii="Times New Roman" w:eastAsia="仿宋" w:hAnsi="Times New Roman" w:cs="Times New Roman"/>
          <w:color w:val="000000" w:themeColor="text1"/>
          <w:sz w:val="32"/>
          <w:szCs w:val="32"/>
        </w:rPr>
        <w:t xml:space="preserve"> </w:t>
      </w:r>
      <w:r w:rsidR="003660E8" w:rsidRPr="00537653">
        <w:rPr>
          <w:rFonts w:ascii="Times New Roman" w:eastAsia="仿宋" w:hAnsi="Times New Roman" w:cs="Times New Roman"/>
          <w:color w:val="000000" w:themeColor="text1"/>
          <w:sz w:val="32"/>
          <w:szCs w:val="32"/>
        </w:rPr>
        <w:t>应</w:t>
      </w:r>
      <w:r w:rsidR="003660E8" w:rsidRPr="00537653">
        <w:rPr>
          <w:rFonts w:ascii="Times New Roman" w:eastAsia="仿宋" w:hAnsi="Times New Roman" w:cs="Times New Roman" w:hint="eastAsia"/>
          <w:color w:val="000000" w:themeColor="text1"/>
          <w:sz w:val="32"/>
          <w:szCs w:val="32"/>
        </w:rPr>
        <w:t>以</w:t>
      </w:r>
      <w:r w:rsidR="00752671">
        <w:rPr>
          <w:rFonts w:ascii="Times New Roman" w:eastAsia="仿宋" w:hAnsi="Times New Roman" w:cs="Times New Roman" w:hint="eastAsia"/>
          <w:color w:val="000000" w:themeColor="text1"/>
          <w:sz w:val="32"/>
          <w:szCs w:val="32"/>
        </w:rPr>
        <w:lastRenderedPageBreak/>
        <w:t>2016</w:t>
      </w:r>
      <w:r w:rsidR="003660E8" w:rsidRPr="00537653">
        <w:rPr>
          <w:rFonts w:ascii="Times New Roman" w:eastAsia="仿宋" w:hAnsi="Times New Roman" w:cs="Times New Roman" w:hint="eastAsia"/>
          <w:color w:val="000000" w:themeColor="text1"/>
          <w:sz w:val="32"/>
          <w:szCs w:val="32"/>
        </w:rPr>
        <w:t>—</w:t>
      </w:r>
      <w:r w:rsidR="00752671">
        <w:rPr>
          <w:rFonts w:ascii="Times New Roman" w:eastAsia="仿宋" w:hAnsi="Times New Roman" w:cs="Times New Roman" w:hint="eastAsia"/>
          <w:color w:val="000000" w:themeColor="text1"/>
          <w:sz w:val="32"/>
          <w:szCs w:val="32"/>
        </w:rPr>
        <w:t>2017</w:t>
      </w:r>
      <w:r w:rsidR="003660E8" w:rsidRPr="00537653">
        <w:rPr>
          <w:rFonts w:ascii="Times New Roman" w:eastAsia="仿宋" w:hAnsi="Times New Roman" w:cs="Times New Roman" w:hint="eastAsia"/>
          <w:color w:val="000000" w:themeColor="text1"/>
          <w:sz w:val="32"/>
          <w:szCs w:val="32"/>
        </w:rPr>
        <w:t>年期间，企业获得的协会颁发的信用评价证书为评分依据。</w:t>
      </w:r>
    </w:p>
    <w:p w:rsidR="003660E8" w:rsidRPr="00537653" w:rsidRDefault="003660E8" w:rsidP="003660E8">
      <w:pPr>
        <w:spacing w:line="560" w:lineRule="exact"/>
        <w:ind w:firstLineChars="200" w:firstLine="643"/>
        <w:rPr>
          <w:rFonts w:ascii="Times New Roman" w:eastAsia="仿宋_GB2312" w:hAnsi="Times New Roman" w:cs="Times New Roman"/>
          <w:b/>
          <w:color w:val="000000" w:themeColor="text1"/>
          <w:sz w:val="32"/>
          <w:szCs w:val="32"/>
        </w:rPr>
      </w:pPr>
      <w:r w:rsidRPr="00537653">
        <w:rPr>
          <w:rFonts w:ascii="Times New Roman" w:eastAsia="仿宋_GB2312" w:hAnsi="Times New Roman" w:cs="Times New Roman"/>
          <w:b/>
          <w:color w:val="000000" w:themeColor="text1"/>
          <w:sz w:val="32"/>
          <w:szCs w:val="32"/>
        </w:rPr>
        <w:t>（</w:t>
      </w:r>
      <w:r w:rsidRPr="00537653">
        <w:rPr>
          <w:rFonts w:ascii="Times New Roman" w:eastAsia="仿宋_GB2312" w:hAnsi="Times New Roman" w:cs="Times New Roman" w:hint="eastAsia"/>
          <w:b/>
          <w:color w:val="000000" w:themeColor="text1"/>
          <w:sz w:val="32"/>
          <w:szCs w:val="32"/>
        </w:rPr>
        <w:t>3</w:t>
      </w:r>
      <w:r w:rsidRPr="00537653">
        <w:rPr>
          <w:rFonts w:ascii="Times New Roman" w:eastAsia="仿宋_GB2312" w:hAnsi="Times New Roman" w:cs="Times New Roman"/>
          <w:b/>
          <w:color w:val="000000" w:themeColor="text1"/>
          <w:sz w:val="32"/>
          <w:szCs w:val="32"/>
        </w:rPr>
        <w:t>）</w:t>
      </w:r>
      <w:r w:rsidRPr="00537653">
        <w:rPr>
          <w:rFonts w:ascii="Times New Roman" w:eastAsia="仿宋_GB2312" w:hAnsi="Times New Roman" w:cs="Times New Roman"/>
          <w:b/>
          <w:color w:val="000000" w:themeColor="text1"/>
          <w:sz w:val="32"/>
          <w:szCs w:val="32"/>
        </w:rPr>
        <w:t>“</w:t>
      </w:r>
      <w:r w:rsidRPr="00537653">
        <w:rPr>
          <w:rFonts w:ascii="Times New Roman" w:eastAsia="仿宋_GB2312" w:hAnsi="Times New Roman" w:cs="Times New Roman" w:hint="eastAsia"/>
          <w:b/>
          <w:color w:val="000000" w:themeColor="text1"/>
          <w:sz w:val="32"/>
          <w:szCs w:val="32"/>
        </w:rPr>
        <w:t>按时按要求提交企业年度报告表</w:t>
      </w:r>
      <w:r w:rsidRPr="00537653">
        <w:rPr>
          <w:rFonts w:ascii="Times New Roman" w:eastAsia="仿宋_GB2312" w:hAnsi="Times New Roman" w:cs="Times New Roman"/>
          <w:b/>
          <w:color w:val="000000" w:themeColor="text1"/>
          <w:sz w:val="32"/>
          <w:szCs w:val="32"/>
        </w:rPr>
        <w:t>”</w:t>
      </w:r>
      <w:r w:rsidRPr="00537653">
        <w:rPr>
          <w:rFonts w:ascii="Times New Roman" w:eastAsia="仿宋_GB2312" w:hAnsi="Times New Roman" w:cs="Times New Roman"/>
          <w:b/>
          <w:color w:val="000000" w:themeColor="text1"/>
          <w:sz w:val="32"/>
          <w:szCs w:val="32"/>
        </w:rPr>
        <w:t>：</w:t>
      </w:r>
      <w:r w:rsidR="00752671" w:rsidRPr="00752671">
        <w:rPr>
          <w:rFonts w:ascii="Times New Roman" w:eastAsia="仿宋" w:hAnsi="Times New Roman" w:cs="Times New Roman"/>
          <w:color w:val="000000" w:themeColor="text1"/>
          <w:sz w:val="32"/>
          <w:szCs w:val="32"/>
        </w:rPr>
        <w:t xml:space="preserve"> </w:t>
      </w:r>
      <w:r w:rsidR="00752671" w:rsidRPr="00537653">
        <w:rPr>
          <w:rFonts w:ascii="Times New Roman" w:eastAsia="仿宋" w:hAnsi="Times New Roman" w:cs="Times New Roman"/>
          <w:color w:val="000000" w:themeColor="text1"/>
          <w:sz w:val="32"/>
          <w:szCs w:val="32"/>
        </w:rPr>
        <w:t>应</w:t>
      </w:r>
      <w:r w:rsidR="00752671" w:rsidRPr="00537653">
        <w:rPr>
          <w:rFonts w:ascii="Times New Roman" w:eastAsia="仿宋" w:hAnsi="Times New Roman" w:cs="Times New Roman" w:hint="eastAsia"/>
          <w:color w:val="000000" w:themeColor="text1"/>
          <w:sz w:val="32"/>
          <w:szCs w:val="32"/>
        </w:rPr>
        <w:t>以</w:t>
      </w:r>
      <w:r w:rsidR="00752671">
        <w:rPr>
          <w:rFonts w:ascii="Times New Roman" w:eastAsia="仿宋" w:hAnsi="Times New Roman" w:cs="Times New Roman" w:hint="eastAsia"/>
          <w:color w:val="000000" w:themeColor="text1"/>
          <w:sz w:val="32"/>
          <w:szCs w:val="32"/>
        </w:rPr>
        <w:t>2016</w:t>
      </w:r>
      <w:r w:rsidR="00752671" w:rsidRPr="00537653">
        <w:rPr>
          <w:rFonts w:ascii="Times New Roman" w:eastAsia="仿宋" w:hAnsi="Times New Roman" w:cs="Times New Roman" w:hint="eastAsia"/>
          <w:color w:val="000000" w:themeColor="text1"/>
          <w:sz w:val="32"/>
          <w:szCs w:val="32"/>
        </w:rPr>
        <w:t>—</w:t>
      </w:r>
      <w:r w:rsidR="00752671">
        <w:rPr>
          <w:rFonts w:ascii="Times New Roman" w:eastAsia="仿宋" w:hAnsi="Times New Roman" w:cs="Times New Roman" w:hint="eastAsia"/>
          <w:color w:val="000000" w:themeColor="text1"/>
          <w:sz w:val="32"/>
          <w:szCs w:val="32"/>
        </w:rPr>
        <w:t>2017</w:t>
      </w:r>
      <w:r w:rsidR="00752671">
        <w:rPr>
          <w:rFonts w:ascii="Times New Roman" w:eastAsia="仿宋" w:hAnsi="Times New Roman" w:cs="Times New Roman" w:hint="eastAsia"/>
          <w:color w:val="000000" w:themeColor="text1"/>
          <w:sz w:val="32"/>
          <w:szCs w:val="32"/>
        </w:rPr>
        <w:t>年期间</w:t>
      </w:r>
      <w:r w:rsidRPr="00537653">
        <w:rPr>
          <w:rFonts w:ascii="Times New Roman" w:eastAsia="仿宋" w:hAnsi="Times New Roman" w:cs="Times New Roman" w:hint="eastAsia"/>
          <w:color w:val="000000" w:themeColor="text1"/>
          <w:sz w:val="32"/>
          <w:szCs w:val="32"/>
        </w:rPr>
        <w:t>，企业提交的年度报告表（截图）为评分依据。</w:t>
      </w:r>
    </w:p>
    <w:p w:rsidR="00012346" w:rsidRPr="00537653" w:rsidRDefault="008E1E3B" w:rsidP="008E1E3B">
      <w:pPr>
        <w:spacing w:line="800" w:lineRule="exact"/>
        <w:ind w:firstLineChars="196" w:firstLine="630"/>
        <w:rPr>
          <w:rFonts w:ascii="Times New Roman" w:eastAsia="仿宋_GB2312" w:hAnsi="Times New Roman" w:cs="Times New Roman"/>
          <w:b/>
          <w:color w:val="000000" w:themeColor="text1"/>
          <w:sz w:val="32"/>
          <w:szCs w:val="32"/>
        </w:rPr>
      </w:pPr>
      <w:bookmarkStart w:id="2" w:name="_GoBack"/>
      <w:bookmarkEnd w:id="2"/>
      <w:r w:rsidRPr="00537653">
        <w:rPr>
          <w:rFonts w:ascii="Times New Roman" w:eastAsia="楷体_GB2312" w:hAnsi="Times New Roman" w:cs="Times New Roman"/>
          <w:b/>
          <w:color w:val="000000" w:themeColor="text1"/>
          <w:sz w:val="32"/>
          <w:szCs w:val="32"/>
        </w:rPr>
        <w:t>5</w:t>
      </w:r>
      <w:r w:rsidR="003B46B6" w:rsidRPr="00537653">
        <w:rPr>
          <w:rFonts w:ascii="Times New Roman" w:eastAsia="楷体_GB2312" w:hAnsi="Times New Roman" w:cs="Times New Roman"/>
          <w:b/>
          <w:color w:val="000000" w:themeColor="text1"/>
          <w:sz w:val="32"/>
          <w:szCs w:val="32"/>
        </w:rPr>
        <w:t>、</w:t>
      </w:r>
      <w:r w:rsidRPr="00537653">
        <w:rPr>
          <w:rFonts w:ascii="Times New Roman" w:eastAsia="仿宋_GB2312" w:hAnsi="Times New Roman" w:cs="Times New Roman"/>
          <w:b/>
          <w:color w:val="000000" w:themeColor="text1"/>
          <w:sz w:val="32"/>
          <w:szCs w:val="32"/>
        </w:rPr>
        <w:t>附件清单（包括但不限于）</w:t>
      </w:r>
    </w:p>
    <w:p w:rsidR="00012346" w:rsidRPr="00537653" w:rsidRDefault="000F03F1" w:rsidP="000F03F1">
      <w:pPr>
        <w:spacing w:line="560" w:lineRule="exact"/>
        <w:ind w:firstLineChars="200" w:firstLine="640"/>
        <w:rPr>
          <w:rFonts w:ascii="Times New Roman" w:eastAsia="仿宋" w:hAnsi="Times New Roman" w:cs="Times New Roman"/>
          <w:color w:val="000000" w:themeColor="text1"/>
          <w:sz w:val="32"/>
          <w:szCs w:val="32"/>
        </w:rPr>
      </w:pPr>
      <w:r w:rsidRPr="00537653">
        <w:rPr>
          <w:rFonts w:ascii="Times New Roman" w:eastAsia="仿宋" w:hAnsi="Times New Roman" w:cs="Times New Roman"/>
          <w:color w:val="000000" w:themeColor="text1"/>
          <w:sz w:val="32"/>
          <w:szCs w:val="32"/>
        </w:rPr>
        <w:t>（</w:t>
      </w:r>
      <w:r w:rsidR="00012346" w:rsidRPr="00537653">
        <w:rPr>
          <w:rFonts w:ascii="Times New Roman" w:eastAsia="仿宋" w:hAnsi="Times New Roman" w:cs="Times New Roman"/>
          <w:color w:val="000000" w:themeColor="text1"/>
          <w:sz w:val="32"/>
          <w:szCs w:val="32"/>
        </w:rPr>
        <w:t>1</w:t>
      </w:r>
      <w:r w:rsidR="00012346" w:rsidRPr="00537653">
        <w:rPr>
          <w:rFonts w:ascii="Times New Roman" w:eastAsia="仿宋" w:hAnsi="Times New Roman" w:cs="Times New Roman"/>
          <w:color w:val="000000" w:themeColor="text1"/>
          <w:sz w:val="32"/>
          <w:szCs w:val="32"/>
        </w:rPr>
        <w:t>）营业执照、税务登记证、组织机构代码证</w:t>
      </w:r>
      <w:r w:rsidRPr="00537653">
        <w:rPr>
          <w:rFonts w:ascii="Times New Roman" w:eastAsia="仿宋" w:hAnsi="Times New Roman" w:cs="Times New Roman"/>
          <w:color w:val="000000" w:themeColor="text1"/>
          <w:sz w:val="32"/>
          <w:szCs w:val="32"/>
        </w:rPr>
        <w:t>或三证合一的证件。</w:t>
      </w:r>
    </w:p>
    <w:p w:rsidR="00012346" w:rsidRPr="00537653" w:rsidRDefault="000F03F1" w:rsidP="000F03F1">
      <w:pPr>
        <w:spacing w:line="560" w:lineRule="exact"/>
        <w:ind w:firstLineChars="200" w:firstLine="640"/>
        <w:rPr>
          <w:rFonts w:ascii="Times New Roman" w:eastAsia="仿宋" w:hAnsi="Times New Roman" w:cs="Times New Roman"/>
          <w:color w:val="000000" w:themeColor="text1"/>
          <w:sz w:val="32"/>
          <w:szCs w:val="32"/>
        </w:rPr>
      </w:pPr>
      <w:r w:rsidRPr="00537653">
        <w:rPr>
          <w:rFonts w:ascii="Times New Roman" w:eastAsia="仿宋" w:hAnsi="Times New Roman" w:cs="Times New Roman"/>
          <w:color w:val="000000" w:themeColor="text1"/>
          <w:sz w:val="32"/>
          <w:szCs w:val="32"/>
        </w:rPr>
        <w:t>（</w:t>
      </w:r>
      <w:r w:rsidRPr="00537653">
        <w:rPr>
          <w:rFonts w:ascii="Times New Roman" w:eastAsia="仿宋" w:hAnsi="Times New Roman" w:cs="Times New Roman"/>
          <w:color w:val="000000" w:themeColor="text1"/>
          <w:sz w:val="32"/>
          <w:szCs w:val="32"/>
        </w:rPr>
        <w:t>2</w:t>
      </w:r>
      <w:r w:rsidRPr="00537653">
        <w:rPr>
          <w:rFonts w:ascii="Times New Roman" w:eastAsia="仿宋" w:hAnsi="Times New Roman" w:cs="Times New Roman"/>
          <w:color w:val="000000" w:themeColor="text1"/>
          <w:sz w:val="32"/>
          <w:szCs w:val="32"/>
        </w:rPr>
        <w:t>）</w:t>
      </w:r>
      <w:r w:rsidR="00012346" w:rsidRPr="00537653">
        <w:rPr>
          <w:rFonts w:ascii="Times New Roman" w:eastAsia="仿宋" w:hAnsi="Times New Roman" w:cs="Times New Roman"/>
          <w:color w:val="000000" w:themeColor="text1"/>
          <w:sz w:val="32"/>
          <w:szCs w:val="32"/>
        </w:rPr>
        <w:t>企业节能服务技术人员职称证书（与数据库填报相对应）</w:t>
      </w:r>
      <w:r w:rsidRPr="00537653">
        <w:rPr>
          <w:rFonts w:ascii="Times New Roman" w:eastAsia="仿宋" w:hAnsi="Times New Roman" w:cs="Times New Roman"/>
          <w:color w:val="000000" w:themeColor="text1"/>
          <w:sz w:val="32"/>
          <w:szCs w:val="32"/>
        </w:rPr>
        <w:t>。</w:t>
      </w:r>
    </w:p>
    <w:p w:rsidR="00012346" w:rsidRPr="00537653" w:rsidRDefault="000F03F1" w:rsidP="000F03F1">
      <w:pPr>
        <w:spacing w:line="560" w:lineRule="exact"/>
        <w:ind w:firstLineChars="200" w:firstLine="640"/>
        <w:rPr>
          <w:rFonts w:ascii="Times New Roman" w:eastAsia="仿宋" w:hAnsi="Times New Roman" w:cs="Times New Roman"/>
          <w:color w:val="000000" w:themeColor="text1"/>
          <w:sz w:val="32"/>
          <w:szCs w:val="32"/>
        </w:rPr>
      </w:pPr>
      <w:r w:rsidRPr="00537653">
        <w:rPr>
          <w:rFonts w:ascii="Times New Roman" w:eastAsia="仿宋" w:hAnsi="Times New Roman" w:cs="Times New Roman"/>
          <w:color w:val="000000" w:themeColor="text1"/>
          <w:sz w:val="32"/>
          <w:szCs w:val="32"/>
        </w:rPr>
        <w:t>（</w:t>
      </w:r>
      <w:r w:rsidRPr="00537653">
        <w:rPr>
          <w:rFonts w:ascii="Times New Roman" w:eastAsia="仿宋" w:hAnsi="Times New Roman" w:cs="Times New Roman"/>
          <w:color w:val="000000" w:themeColor="text1"/>
          <w:sz w:val="32"/>
          <w:szCs w:val="32"/>
        </w:rPr>
        <w:t>3</w:t>
      </w:r>
      <w:r w:rsidRPr="00537653">
        <w:rPr>
          <w:rFonts w:ascii="Times New Roman" w:eastAsia="仿宋" w:hAnsi="Times New Roman" w:cs="Times New Roman"/>
          <w:color w:val="000000" w:themeColor="text1"/>
          <w:sz w:val="32"/>
          <w:szCs w:val="32"/>
        </w:rPr>
        <w:t>）</w:t>
      </w:r>
      <w:r w:rsidR="00012346" w:rsidRPr="00537653">
        <w:rPr>
          <w:rFonts w:ascii="Times New Roman" w:eastAsia="仿宋" w:hAnsi="Times New Roman" w:cs="Times New Roman"/>
          <w:color w:val="000000" w:themeColor="text1"/>
          <w:sz w:val="32"/>
          <w:szCs w:val="32"/>
        </w:rPr>
        <w:t>企业节能服务技术人员交金证明</w:t>
      </w:r>
      <w:r w:rsidRPr="00537653">
        <w:rPr>
          <w:rFonts w:ascii="Times New Roman" w:eastAsia="仿宋" w:hAnsi="Times New Roman" w:cs="Times New Roman"/>
          <w:color w:val="000000" w:themeColor="text1"/>
          <w:sz w:val="32"/>
          <w:szCs w:val="32"/>
        </w:rPr>
        <w:t>。</w:t>
      </w:r>
    </w:p>
    <w:p w:rsidR="00012346" w:rsidRPr="00537653" w:rsidRDefault="000F03F1" w:rsidP="000F03F1">
      <w:pPr>
        <w:spacing w:line="560" w:lineRule="exact"/>
        <w:ind w:firstLineChars="200" w:firstLine="640"/>
        <w:rPr>
          <w:rFonts w:ascii="Times New Roman" w:eastAsia="仿宋" w:hAnsi="Times New Roman" w:cs="Times New Roman"/>
          <w:color w:val="000000" w:themeColor="text1"/>
          <w:sz w:val="32"/>
          <w:szCs w:val="32"/>
        </w:rPr>
      </w:pPr>
      <w:r w:rsidRPr="00537653">
        <w:rPr>
          <w:rFonts w:ascii="Times New Roman" w:eastAsia="仿宋" w:hAnsi="Times New Roman" w:cs="Times New Roman"/>
          <w:color w:val="000000" w:themeColor="text1"/>
          <w:sz w:val="32"/>
          <w:szCs w:val="32"/>
        </w:rPr>
        <w:t>（</w:t>
      </w:r>
      <w:r w:rsidRPr="00537653">
        <w:rPr>
          <w:rFonts w:ascii="Times New Roman" w:eastAsia="仿宋" w:hAnsi="Times New Roman" w:cs="Times New Roman"/>
          <w:color w:val="000000" w:themeColor="text1"/>
          <w:sz w:val="32"/>
          <w:szCs w:val="32"/>
        </w:rPr>
        <w:t>4</w:t>
      </w:r>
      <w:r w:rsidRPr="00537653">
        <w:rPr>
          <w:rFonts w:ascii="Times New Roman" w:eastAsia="仿宋" w:hAnsi="Times New Roman" w:cs="Times New Roman"/>
          <w:color w:val="000000" w:themeColor="text1"/>
          <w:sz w:val="32"/>
          <w:szCs w:val="32"/>
        </w:rPr>
        <w:t>）</w:t>
      </w:r>
      <w:r w:rsidR="00012346" w:rsidRPr="00537653">
        <w:rPr>
          <w:rFonts w:ascii="Times New Roman" w:eastAsia="仿宋" w:hAnsi="Times New Roman" w:cs="Times New Roman"/>
          <w:color w:val="000000" w:themeColor="text1"/>
          <w:sz w:val="32"/>
          <w:szCs w:val="32"/>
        </w:rPr>
        <w:t>企业节能服务技术、项目主管人员学历证书（与数据库填报相对应）</w:t>
      </w:r>
      <w:r w:rsidR="007935AE" w:rsidRPr="00537653">
        <w:rPr>
          <w:rFonts w:ascii="Times New Roman" w:eastAsia="仿宋" w:hAnsi="Times New Roman" w:cs="Times New Roman"/>
          <w:color w:val="000000" w:themeColor="text1"/>
          <w:sz w:val="32"/>
          <w:szCs w:val="32"/>
        </w:rPr>
        <w:t>。</w:t>
      </w:r>
    </w:p>
    <w:p w:rsidR="00CC574E" w:rsidRPr="00537653" w:rsidRDefault="00CC574E" w:rsidP="00CC574E">
      <w:pPr>
        <w:spacing w:line="560" w:lineRule="exact"/>
        <w:ind w:firstLineChars="200" w:firstLine="640"/>
        <w:rPr>
          <w:rFonts w:ascii="Times New Roman" w:eastAsia="仿宋" w:hAnsi="Times New Roman" w:cs="Times New Roman"/>
          <w:color w:val="000000" w:themeColor="text1"/>
          <w:sz w:val="32"/>
          <w:szCs w:val="32"/>
        </w:rPr>
      </w:pPr>
      <w:r w:rsidRPr="00537653">
        <w:rPr>
          <w:rFonts w:ascii="Times New Roman" w:eastAsia="仿宋" w:hAnsi="Times New Roman" w:cs="Times New Roman"/>
          <w:color w:val="000000" w:themeColor="text1"/>
          <w:sz w:val="32"/>
          <w:szCs w:val="32"/>
        </w:rPr>
        <w:t>（</w:t>
      </w:r>
      <w:r w:rsidRPr="00537653">
        <w:rPr>
          <w:rFonts w:ascii="Times New Roman" w:eastAsia="仿宋" w:hAnsi="Times New Roman" w:cs="Times New Roman" w:hint="eastAsia"/>
          <w:color w:val="000000" w:themeColor="text1"/>
          <w:sz w:val="32"/>
          <w:szCs w:val="32"/>
        </w:rPr>
        <w:t>5</w:t>
      </w:r>
      <w:r w:rsidRPr="00537653">
        <w:rPr>
          <w:rFonts w:ascii="Times New Roman" w:eastAsia="仿宋" w:hAnsi="Times New Roman" w:cs="Times New Roman"/>
          <w:color w:val="000000" w:themeColor="text1"/>
          <w:sz w:val="32"/>
          <w:szCs w:val="32"/>
        </w:rPr>
        <w:t>）企业的专利证书（发明、实用新型、外观设计等）。</w:t>
      </w:r>
    </w:p>
    <w:p w:rsidR="00C614AE" w:rsidRPr="00537653" w:rsidRDefault="007935AE" w:rsidP="007935AE">
      <w:pPr>
        <w:spacing w:line="560" w:lineRule="exact"/>
        <w:ind w:firstLineChars="200" w:firstLine="640"/>
        <w:rPr>
          <w:rFonts w:ascii="Times New Roman" w:eastAsia="仿宋" w:hAnsi="Times New Roman" w:cs="Times New Roman"/>
          <w:color w:val="000000" w:themeColor="text1"/>
          <w:sz w:val="32"/>
          <w:szCs w:val="32"/>
        </w:rPr>
      </w:pPr>
      <w:r w:rsidRPr="00537653">
        <w:rPr>
          <w:rFonts w:ascii="Times New Roman" w:eastAsia="仿宋" w:hAnsi="Times New Roman" w:cs="Times New Roman"/>
          <w:color w:val="000000" w:themeColor="text1"/>
          <w:sz w:val="32"/>
          <w:szCs w:val="32"/>
        </w:rPr>
        <w:t>（</w:t>
      </w:r>
      <w:r w:rsidR="00D07219" w:rsidRPr="00537653">
        <w:rPr>
          <w:rFonts w:ascii="Times New Roman" w:eastAsia="仿宋" w:hAnsi="Times New Roman" w:cs="Times New Roman" w:hint="eastAsia"/>
          <w:color w:val="000000" w:themeColor="text1"/>
          <w:sz w:val="32"/>
          <w:szCs w:val="32"/>
        </w:rPr>
        <w:t>6</w:t>
      </w:r>
      <w:r w:rsidRPr="00537653">
        <w:rPr>
          <w:rFonts w:ascii="Times New Roman" w:eastAsia="仿宋" w:hAnsi="Times New Roman" w:cs="Times New Roman"/>
          <w:color w:val="000000" w:themeColor="text1"/>
          <w:sz w:val="32"/>
          <w:szCs w:val="32"/>
        </w:rPr>
        <w:t>）</w:t>
      </w:r>
      <w:r w:rsidR="00C614AE" w:rsidRPr="00537653">
        <w:rPr>
          <w:rFonts w:ascii="Times New Roman" w:eastAsia="仿宋" w:hAnsi="Times New Roman" w:cs="Times New Roman"/>
          <w:color w:val="000000" w:themeColor="text1"/>
          <w:sz w:val="32"/>
          <w:szCs w:val="32"/>
        </w:rPr>
        <w:t>企业制定的信用管理制度和运行记录（如：</w:t>
      </w:r>
      <w:proofErr w:type="gramStart"/>
      <w:r w:rsidR="00C614AE" w:rsidRPr="00537653">
        <w:rPr>
          <w:rFonts w:ascii="Times New Roman" w:eastAsia="仿宋" w:hAnsi="Times New Roman" w:cs="Times New Roman"/>
          <w:color w:val="000000" w:themeColor="text1"/>
          <w:sz w:val="32"/>
          <w:szCs w:val="32"/>
        </w:rPr>
        <w:t>企业涉信部门</w:t>
      </w:r>
      <w:proofErr w:type="gramEnd"/>
      <w:r w:rsidR="00C614AE" w:rsidRPr="00537653">
        <w:rPr>
          <w:rFonts w:ascii="Times New Roman" w:eastAsia="仿宋" w:hAnsi="Times New Roman" w:cs="Times New Roman"/>
          <w:color w:val="000000" w:themeColor="text1"/>
          <w:sz w:val="32"/>
          <w:szCs w:val="32"/>
        </w:rPr>
        <w:t>协调制度、客户基本信息及信用信息管理制度、销售部门授信管理制度、财务来往账款管理制度等。运行记录包括协调会议记录、客户信用评价记录等）。</w:t>
      </w:r>
    </w:p>
    <w:p w:rsidR="00CC574E" w:rsidRPr="00537653" w:rsidRDefault="00CC574E" w:rsidP="00CC574E">
      <w:pPr>
        <w:spacing w:line="560" w:lineRule="exact"/>
        <w:ind w:firstLineChars="200" w:firstLine="640"/>
        <w:rPr>
          <w:rFonts w:ascii="Times New Roman" w:eastAsia="仿宋" w:hAnsi="Times New Roman" w:cs="Times New Roman"/>
          <w:color w:val="000000" w:themeColor="text1"/>
          <w:sz w:val="32"/>
          <w:szCs w:val="32"/>
        </w:rPr>
      </w:pPr>
      <w:r w:rsidRPr="00537653">
        <w:rPr>
          <w:rFonts w:ascii="Times New Roman" w:eastAsia="仿宋" w:hAnsi="Times New Roman" w:cs="Times New Roman"/>
          <w:color w:val="000000" w:themeColor="text1"/>
          <w:sz w:val="32"/>
          <w:szCs w:val="32"/>
        </w:rPr>
        <w:t>（</w:t>
      </w:r>
      <w:r w:rsidRPr="00537653">
        <w:rPr>
          <w:rFonts w:ascii="Times New Roman" w:eastAsia="仿宋" w:hAnsi="Times New Roman" w:cs="Times New Roman" w:hint="eastAsia"/>
          <w:color w:val="000000" w:themeColor="text1"/>
          <w:sz w:val="32"/>
          <w:szCs w:val="32"/>
        </w:rPr>
        <w:t>7</w:t>
      </w:r>
      <w:r w:rsidRPr="00537653">
        <w:rPr>
          <w:rFonts w:ascii="Times New Roman" w:eastAsia="仿宋" w:hAnsi="Times New Roman" w:cs="Times New Roman"/>
          <w:color w:val="000000" w:themeColor="text1"/>
          <w:sz w:val="32"/>
          <w:szCs w:val="32"/>
        </w:rPr>
        <w:t>）资质证书（如：制冷设备设计安装资格证书、智能控制设备设计施工资质证书、建筑设计施工资质等）。</w:t>
      </w:r>
    </w:p>
    <w:p w:rsidR="00C614AE" w:rsidRPr="00537653" w:rsidRDefault="00C614AE" w:rsidP="00C614AE">
      <w:pPr>
        <w:spacing w:line="560" w:lineRule="exact"/>
        <w:ind w:firstLineChars="200" w:firstLine="640"/>
        <w:rPr>
          <w:rFonts w:ascii="Times New Roman" w:eastAsia="仿宋" w:hAnsi="Times New Roman" w:cs="Times New Roman"/>
          <w:color w:val="000000" w:themeColor="text1"/>
          <w:sz w:val="32"/>
          <w:szCs w:val="32"/>
        </w:rPr>
      </w:pPr>
      <w:r w:rsidRPr="00537653">
        <w:rPr>
          <w:rFonts w:ascii="Times New Roman" w:eastAsia="仿宋" w:hAnsi="Times New Roman" w:cs="Times New Roman"/>
          <w:color w:val="000000" w:themeColor="text1"/>
          <w:sz w:val="32"/>
          <w:szCs w:val="32"/>
        </w:rPr>
        <w:t>（</w:t>
      </w:r>
      <w:r w:rsidR="00CC574E" w:rsidRPr="00537653">
        <w:rPr>
          <w:rFonts w:ascii="Times New Roman" w:eastAsia="仿宋" w:hAnsi="Times New Roman" w:cs="Times New Roman" w:hint="eastAsia"/>
          <w:color w:val="000000" w:themeColor="text1"/>
          <w:sz w:val="32"/>
          <w:szCs w:val="32"/>
        </w:rPr>
        <w:t>8</w:t>
      </w:r>
      <w:r w:rsidRPr="00537653">
        <w:rPr>
          <w:rFonts w:ascii="Times New Roman" w:eastAsia="仿宋" w:hAnsi="Times New Roman" w:cs="Times New Roman"/>
          <w:color w:val="000000" w:themeColor="text1"/>
          <w:sz w:val="32"/>
          <w:szCs w:val="32"/>
        </w:rPr>
        <w:t>）企业所获相关认证证书（如质量管理体系认证证书、环境管理体系认证证书、职业健康安全管理体系认证证书）。</w:t>
      </w:r>
    </w:p>
    <w:p w:rsidR="00012346" w:rsidRPr="00537653" w:rsidRDefault="007935AE" w:rsidP="007935AE">
      <w:pPr>
        <w:spacing w:line="560" w:lineRule="exact"/>
        <w:ind w:firstLineChars="200" w:firstLine="640"/>
        <w:rPr>
          <w:rFonts w:ascii="Times New Roman" w:eastAsia="仿宋" w:hAnsi="Times New Roman" w:cs="Times New Roman"/>
          <w:color w:val="000000" w:themeColor="text1"/>
          <w:sz w:val="32"/>
          <w:szCs w:val="32"/>
        </w:rPr>
      </w:pPr>
      <w:r w:rsidRPr="00537653">
        <w:rPr>
          <w:rFonts w:ascii="Times New Roman" w:eastAsia="仿宋" w:hAnsi="Times New Roman" w:cs="Times New Roman"/>
          <w:color w:val="000000" w:themeColor="text1"/>
          <w:sz w:val="32"/>
          <w:szCs w:val="32"/>
        </w:rPr>
        <w:t>（</w:t>
      </w:r>
      <w:r w:rsidRPr="00537653">
        <w:rPr>
          <w:rFonts w:ascii="Times New Roman" w:eastAsia="仿宋" w:hAnsi="Times New Roman" w:cs="Times New Roman"/>
          <w:color w:val="000000" w:themeColor="text1"/>
          <w:sz w:val="32"/>
          <w:szCs w:val="32"/>
        </w:rPr>
        <w:t>9</w:t>
      </w:r>
      <w:r w:rsidRPr="00537653">
        <w:rPr>
          <w:rFonts w:ascii="Times New Roman" w:eastAsia="仿宋" w:hAnsi="Times New Roman" w:cs="Times New Roman"/>
          <w:color w:val="000000" w:themeColor="text1"/>
          <w:sz w:val="32"/>
          <w:szCs w:val="32"/>
        </w:rPr>
        <w:t>）</w:t>
      </w:r>
      <w:r w:rsidR="00012346" w:rsidRPr="00537653">
        <w:rPr>
          <w:rFonts w:ascii="Times New Roman" w:eastAsia="仿宋" w:hAnsi="Times New Roman" w:cs="Times New Roman"/>
          <w:color w:val="000000" w:themeColor="text1"/>
          <w:sz w:val="32"/>
          <w:szCs w:val="32"/>
        </w:rPr>
        <w:t>企业获省</w:t>
      </w:r>
      <w:r w:rsidR="00012346" w:rsidRPr="00537653">
        <w:rPr>
          <w:rFonts w:ascii="Times New Roman" w:eastAsia="仿宋" w:hAnsi="Times New Roman" w:cs="Times New Roman"/>
          <w:color w:val="000000" w:themeColor="text1"/>
          <w:sz w:val="32"/>
          <w:szCs w:val="32"/>
        </w:rPr>
        <w:t>/</w:t>
      </w:r>
      <w:r w:rsidR="00012346" w:rsidRPr="00537653">
        <w:rPr>
          <w:rFonts w:ascii="Times New Roman" w:eastAsia="仿宋" w:hAnsi="Times New Roman" w:cs="Times New Roman"/>
          <w:color w:val="000000" w:themeColor="text1"/>
          <w:sz w:val="32"/>
          <w:szCs w:val="32"/>
        </w:rPr>
        <w:t>市</w:t>
      </w:r>
      <w:r w:rsidR="00012346" w:rsidRPr="00537653">
        <w:rPr>
          <w:rFonts w:ascii="Times New Roman" w:eastAsia="仿宋" w:hAnsi="Times New Roman" w:cs="Times New Roman"/>
          <w:color w:val="000000" w:themeColor="text1"/>
          <w:sz w:val="32"/>
          <w:szCs w:val="32"/>
        </w:rPr>
        <w:t>/</w:t>
      </w:r>
      <w:r w:rsidR="00012346" w:rsidRPr="00537653">
        <w:rPr>
          <w:rFonts w:ascii="Times New Roman" w:eastAsia="仿宋" w:hAnsi="Times New Roman" w:cs="Times New Roman"/>
          <w:color w:val="000000" w:themeColor="text1"/>
          <w:sz w:val="32"/>
          <w:szCs w:val="32"/>
        </w:rPr>
        <w:t>协会奖励证书和荣誉证书</w:t>
      </w:r>
      <w:r w:rsidRPr="00537653">
        <w:rPr>
          <w:rFonts w:ascii="Times New Roman" w:eastAsia="仿宋" w:hAnsi="Times New Roman" w:cs="Times New Roman"/>
          <w:color w:val="000000" w:themeColor="text1"/>
          <w:sz w:val="32"/>
          <w:szCs w:val="32"/>
        </w:rPr>
        <w:t>。</w:t>
      </w:r>
    </w:p>
    <w:p w:rsidR="00CC574E" w:rsidRPr="00537653" w:rsidRDefault="00CC574E" w:rsidP="00CC574E">
      <w:pPr>
        <w:spacing w:line="560" w:lineRule="exact"/>
        <w:ind w:firstLineChars="200" w:firstLine="640"/>
        <w:rPr>
          <w:rFonts w:ascii="Times New Roman" w:eastAsia="仿宋" w:hAnsi="Times New Roman" w:cs="Times New Roman"/>
          <w:color w:val="000000" w:themeColor="text1"/>
          <w:sz w:val="32"/>
          <w:szCs w:val="32"/>
        </w:rPr>
      </w:pPr>
      <w:r w:rsidRPr="00537653">
        <w:rPr>
          <w:rFonts w:ascii="Times New Roman" w:eastAsia="仿宋" w:hAnsi="Times New Roman" w:cs="Times New Roman"/>
          <w:color w:val="000000" w:themeColor="text1"/>
          <w:sz w:val="32"/>
          <w:szCs w:val="32"/>
        </w:rPr>
        <w:t>（</w:t>
      </w:r>
      <w:r w:rsidRPr="00537653">
        <w:rPr>
          <w:rFonts w:ascii="Times New Roman" w:eastAsia="仿宋" w:hAnsi="Times New Roman" w:cs="Times New Roman" w:hint="eastAsia"/>
          <w:color w:val="000000" w:themeColor="text1"/>
          <w:sz w:val="32"/>
          <w:szCs w:val="32"/>
        </w:rPr>
        <w:t>10</w:t>
      </w:r>
      <w:r w:rsidRPr="00537653">
        <w:rPr>
          <w:rFonts w:ascii="Times New Roman" w:eastAsia="仿宋" w:hAnsi="Times New Roman" w:cs="Times New Roman"/>
          <w:color w:val="000000" w:themeColor="text1"/>
          <w:sz w:val="32"/>
          <w:szCs w:val="32"/>
        </w:rPr>
        <w:t>）用户满意度汇总表及用户满意度调查表</w:t>
      </w:r>
      <w:r w:rsidRPr="00537653">
        <w:rPr>
          <w:rFonts w:ascii="Times New Roman" w:eastAsia="仿宋" w:hAnsi="Times New Roman" w:cs="Times New Roman"/>
          <w:color w:val="000000" w:themeColor="text1"/>
          <w:sz w:val="32"/>
          <w:szCs w:val="32"/>
        </w:rPr>
        <w:t>(</w:t>
      </w:r>
      <w:r w:rsidRPr="00537653">
        <w:rPr>
          <w:rFonts w:ascii="Times New Roman" w:eastAsia="仿宋" w:hAnsi="Times New Roman" w:cs="Times New Roman"/>
          <w:color w:val="000000" w:themeColor="text1"/>
          <w:sz w:val="32"/>
          <w:szCs w:val="32"/>
        </w:rPr>
        <w:t>盖公章</w:t>
      </w:r>
      <w:r w:rsidRPr="00537653">
        <w:rPr>
          <w:rFonts w:ascii="Times New Roman" w:eastAsia="仿宋" w:hAnsi="Times New Roman" w:cs="Times New Roman"/>
          <w:color w:val="000000" w:themeColor="text1"/>
          <w:sz w:val="32"/>
          <w:szCs w:val="32"/>
        </w:rPr>
        <w:t xml:space="preserve">) </w:t>
      </w:r>
      <w:r w:rsidRPr="00537653">
        <w:rPr>
          <w:rFonts w:ascii="Times New Roman" w:eastAsia="仿宋" w:hAnsi="Times New Roman" w:cs="Times New Roman"/>
          <w:color w:val="000000" w:themeColor="text1"/>
          <w:sz w:val="32"/>
          <w:szCs w:val="32"/>
        </w:rPr>
        <w:t>。</w:t>
      </w:r>
    </w:p>
    <w:p w:rsidR="00C614AE" w:rsidRPr="00537653" w:rsidRDefault="007935AE" w:rsidP="00A262FD">
      <w:pPr>
        <w:spacing w:line="560" w:lineRule="exact"/>
        <w:ind w:firstLineChars="200" w:firstLine="640"/>
        <w:rPr>
          <w:rFonts w:ascii="Times New Roman" w:eastAsia="仿宋" w:hAnsi="Times New Roman" w:cs="Times New Roman"/>
          <w:color w:val="000000" w:themeColor="text1"/>
          <w:sz w:val="32"/>
          <w:szCs w:val="32"/>
        </w:rPr>
      </w:pPr>
      <w:r w:rsidRPr="00537653">
        <w:rPr>
          <w:rFonts w:ascii="Times New Roman" w:eastAsia="仿宋" w:hAnsi="Times New Roman" w:cs="Times New Roman"/>
          <w:color w:val="000000" w:themeColor="text1"/>
          <w:sz w:val="32"/>
          <w:szCs w:val="32"/>
        </w:rPr>
        <w:lastRenderedPageBreak/>
        <w:t>（</w:t>
      </w:r>
      <w:r w:rsidRPr="00537653">
        <w:rPr>
          <w:rFonts w:ascii="Times New Roman" w:eastAsia="仿宋" w:hAnsi="Times New Roman" w:cs="Times New Roman"/>
          <w:color w:val="000000" w:themeColor="text1"/>
          <w:sz w:val="32"/>
          <w:szCs w:val="32"/>
        </w:rPr>
        <w:t>1</w:t>
      </w:r>
      <w:r w:rsidR="00CC574E" w:rsidRPr="00537653">
        <w:rPr>
          <w:rFonts w:ascii="Times New Roman" w:eastAsia="仿宋" w:hAnsi="Times New Roman" w:cs="Times New Roman" w:hint="eastAsia"/>
          <w:color w:val="000000" w:themeColor="text1"/>
          <w:sz w:val="32"/>
          <w:szCs w:val="32"/>
        </w:rPr>
        <w:t>1</w:t>
      </w:r>
      <w:r w:rsidRPr="00537653">
        <w:rPr>
          <w:rFonts w:ascii="Times New Roman" w:eastAsia="仿宋" w:hAnsi="Times New Roman" w:cs="Times New Roman"/>
          <w:color w:val="000000" w:themeColor="text1"/>
          <w:sz w:val="32"/>
          <w:szCs w:val="32"/>
        </w:rPr>
        <w:t>）</w:t>
      </w:r>
      <w:r w:rsidR="00D07219" w:rsidRPr="00537653">
        <w:rPr>
          <w:rFonts w:ascii="Times New Roman" w:eastAsia="仿宋" w:hAnsi="Times New Roman" w:cs="Times New Roman"/>
          <w:color w:val="000000" w:themeColor="text1"/>
          <w:sz w:val="32"/>
          <w:szCs w:val="32"/>
        </w:rPr>
        <w:t>银行信用等级证书</w:t>
      </w:r>
      <w:r w:rsidR="00CC574E" w:rsidRPr="00537653">
        <w:rPr>
          <w:rFonts w:ascii="Times New Roman" w:eastAsia="仿宋" w:hAnsi="Times New Roman" w:cs="Times New Roman" w:hint="eastAsia"/>
          <w:color w:val="000000" w:themeColor="text1"/>
          <w:sz w:val="32"/>
          <w:szCs w:val="32"/>
        </w:rPr>
        <w:t>或</w:t>
      </w:r>
      <w:r w:rsidR="00C614AE" w:rsidRPr="00537653">
        <w:rPr>
          <w:rFonts w:ascii="Times New Roman" w:eastAsia="仿宋" w:hAnsi="Times New Roman" w:cs="Times New Roman"/>
          <w:color w:val="000000" w:themeColor="text1"/>
          <w:sz w:val="32"/>
          <w:szCs w:val="32"/>
        </w:rPr>
        <w:t>资信证明</w:t>
      </w:r>
      <w:r w:rsidR="00A262FD" w:rsidRPr="00537653">
        <w:rPr>
          <w:rFonts w:ascii="Times New Roman" w:eastAsia="仿宋" w:hAnsi="Times New Roman" w:cs="Times New Roman" w:hint="eastAsia"/>
          <w:color w:val="000000" w:themeColor="text1"/>
          <w:sz w:val="32"/>
          <w:szCs w:val="32"/>
        </w:rPr>
        <w:t>及</w:t>
      </w:r>
      <w:r w:rsidR="00D07219" w:rsidRPr="00537653">
        <w:rPr>
          <w:rFonts w:ascii="Times New Roman" w:eastAsia="仿宋" w:hAnsi="Times New Roman" w:cs="Times New Roman" w:hint="eastAsia"/>
          <w:color w:val="000000" w:themeColor="text1"/>
          <w:sz w:val="32"/>
          <w:szCs w:val="32"/>
        </w:rPr>
        <w:t>相关机构颁发的有关</w:t>
      </w:r>
      <w:r w:rsidR="00CC574E" w:rsidRPr="00537653">
        <w:rPr>
          <w:rFonts w:ascii="Times New Roman" w:eastAsia="仿宋" w:hAnsi="Times New Roman" w:cs="Times New Roman" w:hint="eastAsia"/>
          <w:color w:val="000000" w:themeColor="text1"/>
          <w:sz w:val="32"/>
          <w:szCs w:val="32"/>
        </w:rPr>
        <w:t>信用</w:t>
      </w:r>
      <w:r w:rsidR="00D07219" w:rsidRPr="00537653">
        <w:rPr>
          <w:rFonts w:ascii="Times New Roman" w:eastAsia="仿宋" w:hAnsi="Times New Roman" w:cs="Times New Roman" w:hint="eastAsia"/>
          <w:color w:val="000000" w:themeColor="text1"/>
          <w:sz w:val="32"/>
          <w:szCs w:val="32"/>
        </w:rPr>
        <w:t>证明</w:t>
      </w:r>
      <w:r w:rsidR="00C614AE" w:rsidRPr="00537653">
        <w:rPr>
          <w:rFonts w:ascii="Times New Roman" w:eastAsia="仿宋" w:hAnsi="Times New Roman" w:cs="Times New Roman"/>
          <w:color w:val="000000" w:themeColor="text1"/>
          <w:sz w:val="32"/>
          <w:szCs w:val="32"/>
        </w:rPr>
        <w:t>。</w:t>
      </w:r>
      <w:r w:rsidR="00C614AE" w:rsidRPr="00537653">
        <w:rPr>
          <w:rFonts w:ascii="Times New Roman" w:eastAsia="仿宋" w:hAnsi="Times New Roman" w:cs="Times New Roman"/>
          <w:color w:val="000000" w:themeColor="text1"/>
          <w:sz w:val="32"/>
          <w:szCs w:val="32"/>
        </w:rPr>
        <w:t xml:space="preserve"> </w:t>
      </w:r>
    </w:p>
    <w:p w:rsidR="00CC574E" w:rsidRPr="00537653" w:rsidRDefault="00CC574E" w:rsidP="00CC574E">
      <w:pPr>
        <w:spacing w:line="560" w:lineRule="exact"/>
        <w:ind w:firstLineChars="200" w:firstLine="640"/>
        <w:rPr>
          <w:rFonts w:ascii="Times New Roman" w:eastAsia="仿宋" w:hAnsi="Times New Roman" w:cs="Times New Roman"/>
          <w:color w:val="000000" w:themeColor="text1"/>
          <w:sz w:val="32"/>
          <w:szCs w:val="32"/>
        </w:rPr>
      </w:pPr>
      <w:r w:rsidRPr="00537653">
        <w:rPr>
          <w:rFonts w:ascii="Times New Roman" w:eastAsia="仿宋" w:hAnsi="Times New Roman" w:cs="Times New Roman"/>
          <w:color w:val="000000" w:themeColor="text1"/>
          <w:sz w:val="32"/>
          <w:szCs w:val="32"/>
        </w:rPr>
        <w:t>（</w:t>
      </w:r>
      <w:r w:rsidRPr="00537653">
        <w:rPr>
          <w:rFonts w:ascii="Times New Roman" w:eastAsia="仿宋" w:hAnsi="Times New Roman" w:cs="Times New Roman"/>
          <w:color w:val="000000" w:themeColor="text1"/>
          <w:sz w:val="32"/>
          <w:szCs w:val="32"/>
        </w:rPr>
        <w:t>1</w:t>
      </w:r>
      <w:r w:rsidR="00A262FD" w:rsidRPr="00537653">
        <w:rPr>
          <w:rFonts w:ascii="Times New Roman" w:eastAsia="仿宋" w:hAnsi="Times New Roman" w:cs="Times New Roman" w:hint="eastAsia"/>
          <w:color w:val="000000" w:themeColor="text1"/>
          <w:sz w:val="32"/>
          <w:szCs w:val="32"/>
        </w:rPr>
        <w:t>2</w:t>
      </w:r>
      <w:r w:rsidRPr="00537653">
        <w:rPr>
          <w:rFonts w:ascii="Times New Roman" w:eastAsia="仿宋" w:hAnsi="Times New Roman" w:cs="Times New Roman"/>
          <w:color w:val="000000" w:themeColor="text1"/>
          <w:sz w:val="32"/>
          <w:szCs w:val="32"/>
        </w:rPr>
        <w:t>）企业年度项目节能完成情况汇总表。</w:t>
      </w:r>
    </w:p>
    <w:p w:rsidR="00CC574E" w:rsidRPr="00537653" w:rsidRDefault="00CC574E" w:rsidP="00CC574E">
      <w:pPr>
        <w:spacing w:line="560" w:lineRule="exact"/>
        <w:ind w:firstLineChars="200" w:firstLine="640"/>
        <w:rPr>
          <w:rFonts w:ascii="Times New Roman" w:eastAsia="仿宋" w:hAnsi="Times New Roman" w:cs="Times New Roman"/>
          <w:color w:val="000000" w:themeColor="text1"/>
          <w:sz w:val="32"/>
          <w:szCs w:val="32"/>
        </w:rPr>
      </w:pPr>
      <w:r w:rsidRPr="00537653">
        <w:rPr>
          <w:rFonts w:ascii="Times New Roman" w:eastAsia="仿宋" w:hAnsi="Times New Roman" w:cs="Times New Roman"/>
          <w:color w:val="000000" w:themeColor="text1"/>
          <w:sz w:val="32"/>
          <w:szCs w:val="32"/>
        </w:rPr>
        <w:t>（</w:t>
      </w:r>
      <w:r w:rsidRPr="00537653">
        <w:rPr>
          <w:rFonts w:ascii="Times New Roman" w:eastAsia="仿宋" w:hAnsi="Times New Roman" w:cs="Times New Roman"/>
          <w:color w:val="000000" w:themeColor="text1"/>
          <w:sz w:val="32"/>
          <w:szCs w:val="32"/>
        </w:rPr>
        <w:t>1</w:t>
      </w:r>
      <w:r w:rsidR="00A262FD" w:rsidRPr="00537653">
        <w:rPr>
          <w:rFonts w:ascii="Times New Roman" w:eastAsia="仿宋" w:hAnsi="Times New Roman" w:cs="Times New Roman" w:hint="eastAsia"/>
          <w:color w:val="000000" w:themeColor="text1"/>
          <w:sz w:val="32"/>
          <w:szCs w:val="32"/>
        </w:rPr>
        <w:t>3</w:t>
      </w:r>
      <w:r w:rsidRPr="00537653">
        <w:rPr>
          <w:rFonts w:ascii="Times New Roman" w:eastAsia="仿宋" w:hAnsi="Times New Roman" w:cs="Times New Roman"/>
          <w:color w:val="000000" w:themeColor="text1"/>
          <w:sz w:val="32"/>
          <w:szCs w:val="32"/>
        </w:rPr>
        <w:t>）年度节能量审核审核报告（</w:t>
      </w:r>
      <w:r w:rsidRPr="00537653">
        <w:rPr>
          <w:rFonts w:ascii="Times New Roman" w:eastAsia="仿宋" w:hAnsi="Times New Roman" w:cs="Times New Roman"/>
          <w:color w:val="000000" w:themeColor="text1"/>
          <w:sz w:val="32"/>
          <w:szCs w:val="32"/>
        </w:rPr>
        <w:t>A</w:t>
      </w:r>
      <w:r w:rsidRPr="00537653">
        <w:rPr>
          <w:rFonts w:ascii="Times New Roman" w:eastAsia="仿宋" w:hAnsi="Times New Roman" w:cs="Times New Roman"/>
          <w:color w:val="000000" w:themeColor="text1"/>
          <w:sz w:val="32"/>
          <w:szCs w:val="32"/>
        </w:rPr>
        <w:t>类）或企业出具的检测评估报告（</w:t>
      </w:r>
      <w:r w:rsidRPr="00537653">
        <w:rPr>
          <w:rFonts w:ascii="Times New Roman" w:eastAsia="仿宋" w:hAnsi="Times New Roman" w:cs="Times New Roman"/>
          <w:color w:val="000000" w:themeColor="text1"/>
          <w:sz w:val="32"/>
          <w:szCs w:val="32"/>
        </w:rPr>
        <w:t>B</w:t>
      </w:r>
      <w:r w:rsidRPr="00537653">
        <w:rPr>
          <w:rFonts w:ascii="Times New Roman" w:eastAsia="仿宋" w:hAnsi="Times New Roman" w:cs="Times New Roman"/>
          <w:color w:val="000000" w:themeColor="text1"/>
          <w:sz w:val="32"/>
          <w:szCs w:val="32"/>
        </w:rPr>
        <w:t>类）。</w:t>
      </w:r>
    </w:p>
    <w:p w:rsidR="005B25A1" w:rsidRPr="00537653" w:rsidRDefault="007935AE" w:rsidP="007935AE">
      <w:pPr>
        <w:ind w:firstLineChars="200" w:firstLine="640"/>
        <w:rPr>
          <w:rFonts w:ascii="Times New Roman" w:eastAsia="仿宋" w:hAnsi="Times New Roman" w:cs="Times New Roman"/>
          <w:color w:val="000000" w:themeColor="text1"/>
          <w:sz w:val="32"/>
          <w:szCs w:val="32"/>
        </w:rPr>
      </w:pPr>
      <w:r w:rsidRPr="00537653">
        <w:rPr>
          <w:rFonts w:ascii="Times New Roman" w:eastAsia="仿宋" w:hAnsi="Times New Roman" w:cs="Times New Roman"/>
          <w:color w:val="000000" w:themeColor="text1"/>
          <w:sz w:val="32"/>
          <w:szCs w:val="32"/>
        </w:rPr>
        <w:t>（</w:t>
      </w:r>
      <w:r w:rsidR="00A262FD" w:rsidRPr="00537653">
        <w:rPr>
          <w:rFonts w:ascii="Times New Roman" w:eastAsia="仿宋" w:hAnsi="Times New Roman" w:cs="Times New Roman" w:hint="eastAsia"/>
          <w:color w:val="000000" w:themeColor="text1"/>
          <w:sz w:val="32"/>
          <w:szCs w:val="32"/>
        </w:rPr>
        <w:t>14</w:t>
      </w:r>
      <w:r w:rsidR="00012346" w:rsidRPr="00537653">
        <w:rPr>
          <w:rFonts w:ascii="Times New Roman" w:eastAsia="仿宋" w:hAnsi="Times New Roman" w:cs="Times New Roman"/>
          <w:color w:val="000000" w:themeColor="text1"/>
          <w:sz w:val="32"/>
          <w:szCs w:val="32"/>
        </w:rPr>
        <w:t>）</w:t>
      </w:r>
      <w:r w:rsidR="005B25A1" w:rsidRPr="00537653">
        <w:rPr>
          <w:rFonts w:ascii="Times New Roman" w:eastAsia="仿宋" w:hAnsi="Times New Roman" w:cs="Times New Roman"/>
          <w:color w:val="000000" w:themeColor="text1"/>
          <w:sz w:val="32"/>
          <w:szCs w:val="32"/>
        </w:rPr>
        <w:t>财政奖励拨款银行到款通知（或收款凭证）、</w:t>
      </w:r>
      <w:proofErr w:type="gramStart"/>
      <w:r w:rsidR="005B25A1" w:rsidRPr="00537653">
        <w:rPr>
          <w:rFonts w:ascii="Times New Roman" w:eastAsia="仿宋" w:hAnsi="Times New Roman" w:cs="Times New Roman"/>
          <w:color w:val="000000" w:themeColor="text1"/>
          <w:sz w:val="32"/>
          <w:szCs w:val="32"/>
        </w:rPr>
        <w:t>经信委奖励</w:t>
      </w:r>
      <w:proofErr w:type="gramEnd"/>
      <w:r w:rsidR="005B25A1" w:rsidRPr="00537653">
        <w:rPr>
          <w:rFonts w:ascii="Times New Roman" w:eastAsia="仿宋" w:hAnsi="Times New Roman" w:cs="Times New Roman"/>
          <w:color w:val="000000" w:themeColor="text1"/>
          <w:sz w:val="32"/>
          <w:szCs w:val="32"/>
        </w:rPr>
        <w:t>公布名单。</w:t>
      </w:r>
    </w:p>
    <w:p w:rsidR="00CC574E" w:rsidRPr="00537653" w:rsidRDefault="00CC574E" w:rsidP="00A262FD">
      <w:pPr>
        <w:spacing w:line="560" w:lineRule="exact"/>
        <w:ind w:firstLineChars="200" w:firstLine="640"/>
        <w:rPr>
          <w:rFonts w:ascii="Times New Roman" w:eastAsia="仿宋" w:hAnsi="Times New Roman" w:cs="Times New Roman"/>
          <w:color w:val="000000" w:themeColor="text1"/>
          <w:sz w:val="32"/>
          <w:szCs w:val="32"/>
        </w:rPr>
      </w:pPr>
      <w:r w:rsidRPr="00537653">
        <w:rPr>
          <w:rFonts w:ascii="Times New Roman" w:eastAsia="仿宋" w:hAnsi="Times New Roman" w:cs="Times New Roman"/>
          <w:color w:val="000000" w:themeColor="text1"/>
          <w:sz w:val="32"/>
          <w:szCs w:val="32"/>
        </w:rPr>
        <w:t>（</w:t>
      </w:r>
      <w:r w:rsidR="00A262FD" w:rsidRPr="00537653">
        <w:rPr>
          <w:rFonts w:ascii="Times New Roman" w:eastAsia="仿宋" w:hAnsi="Times New Roman" w:cs="Times New Roman" w:hint="eastAsia"/>
          <w:color w:val="000000" w:themeColor="text1"/>
          <w:sz w:val="32"/>
          <w:szCs w:val="32"/>
        </w:rPr>
        <w:t>15</w:t>
      </w:r>
      <w:r w:rsidRPr="00537653">
        <w:rPr>
          <w:rFonts w:ascii="Times New Roman" w:eastAsia="仿宋" w:hAnsi="Times New Roman" w:cs="Times New Roman"/>
          <w:color w:val="000000" w:themeColor="text1"/>
          <w:sz w:val="32"/>
          <w:szCs w:val="32"/>
        </w:rPr>
        <w:t>）财务审计报告（如无，请出具无需财务审计报告的证明函或相关法律、法规、政策文件）。</w:t>
      </w:r>
    </w:p>
    <w:p w:rsidR="005B25A1" w:rsidRPr="00537653" w:rsidRDefault="005B25A1" w:rsidP="005B25A1">
      <w:pPr>
        <w:ind w:firstLineChars="200" w:firstLine="420"/>
        <w:rPr>
          <w:rFonts w:ascii="Times New Roman" w:hAnsi="Times New Roman" w:cs="Times New Roman"/>
          <w:color w:val="000000" w:themeColor="text1"/>
        </w:rPr>
      </w:pPr>
    </w:p>
    <w:sectPr w:rsidR="005B25A1" w:rsidRPr="00537653" w:rsidSect="00670C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E63" w:rsidRDefault="00F86E63" w:rsidP="00252CFD">
      <w:r>
        <w:separator/>
      </w:r>
    </w:p>
  </w:endnote>
  <w:endnote w:type="continuationSeparator" w:id="0">
    <w:p w:rsidR="00F86E63" w:rsidRDefault="00F86E63" w:rsidP="0025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E63" w:rsidRDefault="00F86E63" w:rsidP="00252CFD">
      <w:r>
        <w:separator/>
      </w:r>
    </w:p>
  </w:footnote>
  <w:footnote w:type="continuationSeparator" w:id="0">
    <w:p w:rsidR="00F86E63" w:rsidRDefault="00F86E63" w:rsidP="00252C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D6D21"/>
    <w:multiLevelType w:val="hybridMultilevel"/>
    <w:tmpl w:val="823A7ADE"/>
    <w:lvl w:ilvl="0" w:tplc="957660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346"/>
    <w:rsid w:val="00000429"/>
    <w:rsid w:val="000011B5"/>
    <w:rsid w:val="00003C43"/>
    <w:rsid w:val="00012346"/>
    <w:rsid w:val="0001777C"/>
    <w:rsid w:val="000204B2"/>
    <w:rsid w:val="00021747"/>
    <w:rsid w:val="0003453C"/>
    <w:rsid w:val="0003788E"/>
    <w:rsid w:val="000474C9"/>
    <w:rsid w:val="00051CC0"/>
    <w:rsid w:val="0005361C"/>
    <w:rsid w:val="000600D8"/>
    <w:rsid w:val="00083FFB"/>
    <w:rsid w:val="00085936"/>
    <w:rsid w:val="00096112"/>
    <w:rsid w:val="000B377D"/>
    <w:rsid w:val="000C2B71"/>
    <w:rsid w:val="000E19BF"/>
    <w:rsid w:val="000F03F1"/>
    <w:rsid w:val="000F0904"/>
    <w:rsid w:val="00100BB3"/>
    <w:rsid w:val="001043B5"/>
    <w:rsid w:val="00120260"/>
    <w:rsid w:val="00121CEB"/>
    <w:rsid w:val="0012588E"/>
    <w:rsid w:val="001331E0"/>
    <w:rsid w:val="00134814"/>
    <w:rsid w:val="001741BC"/>
    <w:rsid w:val="00183880"/>
    <w:rsid w:val="001A59D9"/>
    <w:rsid w:val="002120F7"/>
    <w:rsid w:val="00222CAE"/>
    <w:rsid w:val="00252CFD"/>
    <w:rsid w:val="0026302E"/>
    <w:rsid w:val="0028066A"/>
    <w:rsid w:val="002A21B5"/>
    <w:rsid w:val="002A519D"/>
    <w:rsid w:val="002B476A"/>
    <w:rsid w:val="002B4879"/>
    <w:rsid w:val="002F0293"/>
    <w:rsid w:val="002F4BBD"/>
    <w:rsid w:val="00311624"/>
    <w:rsid w:val="003204B3"/>
    <w:rsid w:val="00323CED"/>
    <w:rsid w:val="003339B9"/>
    <w:rsid w:val="0033559E"/>
    <w:rsid w:val="00345645"/>
    <w:rsid w:val="00360E44"/>
    <w:rsid w:val="003660E8"/>
    <w:rsid w:val="00367660"/>
    <w:rsid w:val="003A52CD"/>
    <w:rsid w:val="003B1475"/>
    <w:rsid w:val="003B46B6"/>
    <w:rsid w:val="003C06C8"/>
    <w:rsid w:val="003D2D3A"/>
    <w:rsid w:val="00405609"/>
    <w:rsid w:val="00413533"/>
    <w:rsid w:val="00440371"/>
    <w:rsid w:val="00442C1D"/>
    <w:rsid w:val="00454CD1"/>
    <w:rsid w:val="0048590A"/>
    <w:rsid w:val="004931CF"/>
    <w:rsid w:val="004C757F"/>
    <w:rsid w:val="004C7C2B"/>
    <w:rsid w:val="004D24C7"/>
    <w:rsid w:val="005077FC"/>
    <w:rsid w:val="00537653"/>
    <w:rsid w:val="00541B2D"/>
    <w:rsid w:val="0054601B"/>
    <w:rsid w:val="0056219B"/>
    <w:rsid w:val="005631A4"/>
    <w:rsid w:val="00584273"/>
    <w:rsid w:val="005B25A1"/>
    <w:rsid w:val="005C1232"/>
    <w:rsid w:val="005C7509"/>
    <w:rsid w:val="005E57A9"/>
    <w:rsid w:val="005F7926"/>
    <w:rsid w:val="00615FAA"/>
    <w:rsid w:val="0065216A"/>
    <w:rsid w:val="00670CF9"/>
    <w:rsid w:val="00681649"/>
    <w:rsid w:val="006A1CE0"/>
    <w:rsid w:val="006D5B3A"/>
    <w:rsid w:val="006F39FC"/>
    <w:rsid w:val="007247F9"/>
    <w:rsid w:val="00751B9F"/>
    <w:rsid w:val="00752671"/>
    <w:rsid w:val="00754E91"/>
    <w:rsid w:val="007935AE"/>
    <w:rsid w:val="007B1B15"/>
    <w:rsid w:val="007C608C"/>
    <w:rsid w:val="007D0F8C"/>
    <w:rsid w:val="007E23CA"/>
    <w:rsid w:val="00804185"/>
    <w:rsid w:val="008246E8"/>
    <w:rsid w:val="00836C9A"/>
    <w:rsid w:val="00854FC3"/>
    <w:rsid w:val="00871C3F"/>
    <w:rsid w:val="008844B0"/>
    <w:rsid w:val="00885172"/>
    <w:rsid w:val="00891721"/>
    <w:rsid w:val="0089279A"/>
    <w:rsid w:val="008A1D86"/>
    <w:rsid w:val="008A733C"/>
    <w:rsid w:val="008B3122"/>
    <w:rsid w:val="008C0CD4"/>
    <w:rsid w:val="008E1E3B"/>
    <w:rsid w:val="009648AD"/>
    <w:rsid w:val="009700CF"/>
    <w:rsid w:val="009933A3"/>
    <w:rsid w:val="009D3F4B"/>
    <w:rsid w:val="009E0622"/>
    <w:rsid w:val="00A001B3"/>
    <w:rsid w:val="00A16CD5"/>
    <w:rsid w:val="00A262FD"/>
    <w:rsid w:val="00A72C6B"/>
    <w:rsid w:val="00AA11D8"/>
    <w:rsid w:val="00AA7740"/>
    <w:rsid w:val="00AD62CE"/>
    <w:rsid w:val="00AE0012"/>
    <w:rsid w:val="00AE11DF"/>
    <w:rsid w:val="00B042DA"/>
    <w:rsid w:val="00B15B42"/>
    <w:rsid w:val="00B825CC"/>
    <w:rsid w:val="00BE1402"/>
    <w:rsid w:val="00C538B6"/>
    <w:rsid w:val="00C610EB"/>
    <w:rsid w:val="00C614AE"/>
    <w:rsid w:val="00C63084"/>
    <w:rsid w:val="00C7642F"/>
    <w:rsid w:val="00C931FC"/>
    <w:rsid w:val="00CC574E"/>
    <w:rsid w:val="00CD3F87"/>
    <w:rsid w:val="00CD6D62"/>
    <w:rsid w:val="00CF0F8C"/>
    <w:rsid w:val="00D035AF"/>
    <w:rsid w:val="00D07219"/>
    <w:rsid w:val="00D165F7"/>
    <w:rsid w:val="00D2671A"/>
    <w:rsid w:val="00D33DEB"/>
    <w:rsid w:val="00D40C5D"/>
    <w:rsid w:val="00D436A1"/>
    <w:rsid w:val="00D75B9F"/>
    <w:rsid w:val="00DB1B4C"/>
    <w:rsid w:val="00DB34F7"/>
    <w:rsid w:val="00E46526"/>
    <w:rsid w:val="00E528B3"/>
    <w:rsid w:val="00E647C3"/>
    <w:rsid w:val="00E92D6E"/>
    <w:rsid w:val="00EB0823"/>
    <w:rsid w:val="00EC2E5D"/>
    <w:rsid w:val="00ED13BC"/>
    <w:rsid w:val="00EE1787"/>
    <w:rsid w:val="00EF792B"/>
    <w:rsid w:val="00F04632"/>
    <w:rsid w:val="00F255B7"/>
    <w:rsid w:val="00F36F6F"/>
    <w:rsid w:val="00F66292"/>
    <w:rsid w:val="00F72E3B"/>
    <w:rsid w:val="00F83443"/>
    <w:rsid w:val="00F86E63"/>
    <w:rsid w:val="00F95803"/>
    <w:rsid w:val="00FA52DF"/>
    <w:rsid w:val="00FA75DD"/>
    <w:rsid w:val="00FB7248"/>
    <w:rsid w:val="00FB7FAB"/>
    <w:rsid w:val="00FC4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3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A75DD"/>
    <w:rPr>
      <w:sz w:val="18"/>
      <w:szCs w:val="18"/>
    </w:rPr>
  </w:style>
  <w:style w:type="character" w:customStyle="1" w:styleId="Char">
    <w:name w:val="批注框文本 Char"/>
    <w:basedOn w:val="a0"/>
    <w:link w:val="a3"/>
    <w:uiPriority w:val="99"/>
    <w:semiHidden/>
    <w:rsid w:val="00FA75DD"/>
    <w:rPr>
      <w:sz w:val="18"/>
      <w:szCs w:val="18"/>
    </w:rPr>
  </w:style>
  <w:style w:type="paragraph" w:styleId="a4">
    <w:name w:val="header"/>
    <w:basedOn w:val="a"/>
    <w:link w:val="Char0"/>
    <w:uiPriority w:val="99"/>
    <w:unhideWhenUsed/>
    <w:rsid w:val="00252CF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52CFD"/>
    <w:rPr>
      <w:sz w:val="18"/>
      <w:szCs w:val="18"/>
    </w:rPr>
  </w:style>
  <w:style w:type="paragraph" w:styleId="a5">
    <w:name w:val="footer"/>
    <w:basedOn w:val="a"/>
    <w:link w:val="Char1"/>
    <w:uiPriority w:val="99"/>
    <w:unhideWhenUsed/>
    <w:rsid w:val="00252CFD"/>
    <w:pPr>
      <w:tabs>
        <w:tab w:val="center" w:pos="4153"/>
        <w:tab w:val="right" w:pos="8306"/>
      </w:tabs>
      <w:snapToGrid w:val="0"/>
      <w:jc w:val="left"/>
    </w:pPr>
    <w:rPr>
      <w:sz w:val="18"/>
      <w:szCs w:val="18"/>
    </w:rPr>
  </w:style>
  <w:style w:type="character" w:customStyle="1" w:styleId="Char1">
    <w:name w:val="页脚 Char"/>
    <w:basedOn w:val="a0"/>
    <w:link w:val="a5"/>
    <w:uiPriority w:val="99"/>
    <w:rsid w:val="00252CF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3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A75DD"/>
    <w:rPr>
      <w:sz w:val="18"/>
      <w:szCs w:val="18"/>
    </w:rPr>
  </w:style>
  <w:style w:type="character" w:customStyle="1" w:styleId="Char">
    <w:name w:val="批注框文本 Char"/>
    <w:basedOn w:val="a0"/>
    <w:link w:val="a3"/>
    <w:uiPriority w:val="99"/>
    <w:semiHidden/>
    <w:rsid w:val="00FA75DD"/>
    <w:rPr>
      <w:sz w:val="18"/>
      <w:szCs w:val="18"/>
    </w:rPr>
  </w:style>
  <w:style w:type="paragraph" w:styleId="a4">
    <w:name w:val="header"/>
    <w:basedOn w:val="a"/>
    <w:link w:val="Char0"/>
    <w:uiPriority w:val="99"/>
    <w:unhideWhenUsed/>
    <w:rsid w:val="00252CF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52CFD"/>
    <w:rPr>
      <w:sz w:val="18"/>
      <w:szCs w:val="18"/>
    </w:rPr>
  </w:style>
  <w:style w:type="paragraph" w:styleId="a5">
    <w:name w:val="footer"/>
    <w:basedOn w:val="a"/>
    <w:link w:val="Char1"/>
    <w:uiPriority w:val="99"/>
    <w:unhideWhenUsed/>
    <w:rsid w:val="00252CFD"/>
    <w:pPr>
      <w:tabs>
        <w:tab w:val="center" w:pos="4153"/>
        <w:tab w:val="right" w:pos="8306"/>
      </w:tabs>
      <w:snapToGrid w:val="0"/>
      <w:jc w:val="left"/>
    </w:pPr>
    <w:rPr>
      <w:sz w:val="18"/>
      <w:szCs w:val="18"/>
    </w:rPr>
  </w:style>
  <w:style w:type="character" w:customStyle="1" w:styleId="Char1">
    <w:name w:val="页脚 Char"/>
    <w:basedOn w:val="a0"/>
    <w:link w:val="a5"/>
    <w:uiPriority w:val="99"/>
    <w:rsid w:val="00252CF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0A5E7-06EF-4613-86CB-560BDCC4A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12</Pages>
  <Words>885</Words>
  <Characters>5047</Characters>
  <Application>Microsoft Office Word</Application>
  <DocSecurity>0</DocSecurity>
  <Lines>42</Lines>
  <Paragraphs>11</Paragraphs>
  <ScaleCrop>false</ScaleCrop>
  <Company>微软中国</Company>
  <LinksUpToDate>false</LinksUpToDate>
  <CharactersWithSpaces>5921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44</cp:revision>
  <cp:lastPrinted>2018-12-06T08:18:00Z</cp:lastPrinted>
  <dcterms:created xsi:type="dcterms:W3CDTF">2018-11-15T00:37:00Z</dcterms:created>
  <dcterms:modified xsi:type="dcterms:W3CDTF">2018-12-06T08:26:00Z</dcterms:modified>
</cp:coreProperties>
</file>